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31" w:rsidRPr="008515C5" w:rsidRDefault="008515C5" w:rsidP="008515C5">
      <w:pPr>
        <w:jc w:val="both"/>
        <w:rPr>
          <w:rFonts w:ascii="Arial" w:hAnsi="Arial" w:cs="Arial"/>
          <w:b/>
          <w:sz w:val="20"/>
          <w:szCs w:val="20"/>
        </w:rPr>
      </w:pPr>
      <w:bookmarkStart w:id="0" w:name="_Toc105571992"/>
      <w:bookmarkStart w:id="1" w:name="OLE_LINK1"/>
      <w:bookmarkStart w:id="2" w:name="OLE_LINK2"/>
      <w:r w:rsidRPr="008515C5">
        <w:rPr>
          <w:rFonts w:ascii="Arial" w:hAnsi="Arial" w:cs="Arial"/>
          <w:b/>
          <w:sz w:val="20"/>
          <w:szCs w:val="20"/>
        </w:rPr>
        <w:t>PN 01</w:t>
      </w:r>
      <w:r>
        <w:rPr>
          <w:rFonts w:ascii="Arial" w:hAnsi="Arial" w:cs="Arial"/>
          <w:b/>
          <w:sz w:val="20"/>
          <w:szCs w:val="20"/>
        </w:rPr>
        <w:t>8</w:t>
      </w:r>
      <w:r w:rsidRPr="008515C5">
        <w:rPr>
          <w:rFonts w:ascii="Arial" w:hAnsi="Arial" w:cs="Arial"/>
          <w:b/>
          <w:sz w:val="20"/>
          <w:szCs w:val="20"/>
        </w:rPr>
        <w:t xml:space="preserve">- </w:t>
      </w:r>
      <w:r w:rsidR="00B11043" w:rsidRPr="008515C5">
        <w:rPr>
          <w:rFonts w:ascii="Arial" w:hAnsi="Arial" w:cs="Arial"/>
          <w:b/>
          <w:sz w:val="20"/>
          <w:szCs w:val="20"/>
        </w:rPr>
        <w:t>0</w:t>
      </w:r>
      <w:r w:rsidR="00B11043">
        <w:rPr>
          <w:rFonts w:ascii="Arial" w:hAnsi="Arial" w:cs="Arial"/>
          <w:b/>
          <w:sz w:val="20"/>
          <w:szCs w:val="20"/>
        </w:rPr>
        <w:t>6</w:t>
      </w:r>
      <w:r w:rsidRPr="008515C5">
        <w:rPr>
          <w:rFonts w:ascii="Arial" w:hAnsi="Arial" w:cs="Arial"/>
          <w:b/>
          <w:sz w:val="20"/>
          <w:szCs w:val="20"/>
        </w:rPr>
        <w:t>/</w:t>
      </w:r>
      <w:r w:rsidR="002F5EF5">
        <w:rPr>
          <w:rFonts w:ascii="Arial" w:hAnsi="Arial" w:cs="Arial"/>
          <w:b/>
          <w:sz w:val="20"/>
          <w:szCs w:val="20"/>
        </w:rPr>
        <w:t>23</w:t>
      </w:r>
      <w:r w:rsidRPr="008515C5">
        <w:rPr>
          <w:rFonts w:ascii="Arial" w:hAnsi="Arial" w:cs="Arial"/>
          <w:b/>
          <w:sz w:val="20"/>
          <w:szCs w:val="20"/>
        </w:rPr>
        <w:t xml:space="preserve">/2009 - </w:t>
      </w:r>
      <w:bookmarkEnd w:id="0"/>
      <w:r w:rsidRPr="008515C5">
        <w:rPr>
          <w:rFonts w:ascii="Arial" w:hAnsi="Arial" w:cs="Arial"/>
          <w:b/>
          <w:sz w:val="20"/>
          <w:szCs w:val="20"/>
        </w:rPr>
        <w:t>ARRA PROJECT REPORTING REQUIREMENTS</w:t>
      </w:r>
      <w:r>
        <w:rPr>
          <w:rFonts w:ascii="Arial" w:hAnsi="Arial" w:cs="Arial"/>
          <w:b/>
          <w:sz w:val="20"/>
          <w:szCs w:val="20"/>
        </w:rPr>
        <w:t xml:space="preserve"> FOR EEO</w:t>
      </w:r>
      <w:bookmarkEnd w:id="1"/>
      <w:bookmarkEnd w:id="2"/>
      <w:r w:rsidR="00A47D31">
        <w:rPr>
          <w:rFonts w:ascii="Arial" w:hAnsi="Arial" w:cs="Arial"/>
          <w:b/>
          <w:sz w:val="20"/>
          <w:szCs w:val="20"/>
        </w:rPr>
        <w:fldChar w:fldCharType="begin"/>
      </w:r>
      <w:r w:rsidR="005B250C">
        <w:instrText xml:space="preserve"> TC "</w:instrText>
      </w:r>
      <w:r w:rsidR="005B250C" w:rsidRPr="007B4243">
        <w:rPr>
          <w:rFonts w:ascii="Arial" w:hAnsi="Arial" w:cs="Arial"/>
          <w:b/>
          <w:sz w:val="20"/>
          <w:szCs w:val="20"/>
        </w:rPr>
        <w:instrText>PN 018- 06/23/2009 - ARRA PROJECT REPORTING REQUIREMENTS FOR EEO</w:instrText>
      </w:r>
      <w:r w:rsidR="005B250C">
        <w:instrText xml:space="preserve">" \f C \l "1" </w:instrText>
      </w:r>
      <w:r w:rsidR="00A47D31">
        <w:rPr>
          <w:rFonts w:ascii="Arial" w:hAnsi="Arial" w:cs="Arial"/>
          <w:b/>
          <w:sz w:val="20"/>
          <w:szCs w:val="20"/>
        </w:rPr>
        <w:fldChar w:fldCharType="end"/>
      </w:r>
    </w:p>
    <w:p w:rsidR="008515C5" w:rsidRPr="008515C5" w:rsidRDefault="008515C5" w:rsidP="008515C5">
      <w:pPr>
        <w:jc w:val="both"/>
        <w:rPr>
          <w:rFonts w:ascii="Arial" w:hAnsi="Arial" w:cs="Arial"/>
          <w:sz w:val="20"/>
          <w:szCs w:val="20"/>
        </w:rPr>
      </w:pPr>
    </w:p>
    <w:p w:rsidR="008515C5" w:rsidRPr="008515C5" w:rsidRDefault="00B11043" w:rsidP="008515C5">
      <w:pPr>
        <w:tabs>
          <w:tab w:val="left" w:pos="720"/>
        </w:tabs>
        <w:jc w:val="both"/>
        <w:rPr>
          <w:rFonts w:ascii="Arial" w:hAnsi="Arial" w:cs="Arial"/>
          <w:sz w:val="20"/>
          <w:szCs w:val="20"/>
        </w:rPr>
      </w:pPr>
      <w:r>
        <w:rPr>
          <w:rFonts w:ascii="Arial" w:hAnsi="Arial" w:cs="Arial"/>
          <w:b/>
          <w:iCs/>
          <w:color w:val="000000"/>
          <w:sz w:val="20"/>
          <w:szCs w:val="20"/>
        </w:rPr>
        <w:t>1</w:t>
      </w:r>
      <w:r w:rsidR="008515C5" w:rsidRPr="008515C5">
        <w:rPr>
          <w:rFonts w:ascii="Arial" w:hAnsi="Arial" w:cs="Arial"/>
          <w:b/>
          <w:iCs/>
          <w:color w:val="000000"/>
          <w:sz w:val="20"/>
          <w:szCs w:val="20"/>
        </w:rPr>
        <w:t>.</w:t>
      </w:r>
      <w:r w:rsidR="008515C5" w:rsidRPr="008515C5">
        <w:rPr>
          <w:rFonts w:ascii="Arial" w:hAnsi="Arial" w:cs="Arial"/>
          <w:b/>
          <w:iCs/>
          <w:color w:val="000000"/>
          <w:sz w:val="20"/>
          <w:szCs w:val="20"/>
        </w:rPr>
        <w:tab/>
      </w:r>
      <w:r w:rsidR="00C13D4B">
        <w:rPr>
          <w:rFonts w:ascii="Arial" w:hAnsi="Arial" w:cs="Arial"/>
          <w:b/>
          <w:iCs/>
          <w:color w:val="000000"/>
          <w:sz w:val="20"/>
          <w:szCs w:val="20"/>
        </w:rPr>
        <w:t>CR-61 Reporting</w:t>
      </w:r>
      <w:r w:rsidR="008515C5" w:rsidRPr="008515C5">
        <w:rPr>
          <w:rFonts w:ascii="Arial" w:hAnsi="Arial" w:cs="Arial"/>
          <w:b/>
          <w:iCs/>
          <w:color w:val="000000"/>
          <w:sz w:val="20"/>
          <w:szCs w:val="20"/>
        </w:rPr>
        <w:t xml:space="preserve"> </w:t>
      </w:r>
      <w:r w:rsidR="008515C5" w:rsidRPr="008515C5">
        <w:rPr>
          <w:rFonts w:ascii="Arial" w:hAnsi="Arial" w:cs="Arial"/>
          <w:b/>
          <w:sz w:val="20"/>
          <w:szCs w:val="20"/>
        </w:rPr>
        <w:t xml:space="preserve">Requirements.  </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The Contractor and each Subcontractor are required to complete the Employment Utilization Reporting of Work Hour Data tracking report CR-6</w:t>
      </w:r>
      <w:r w:rsidR="00B11043">
        <w:rPr>
          <w:rFonts w:ascii="Arial" w:hAnsi="Arial" w:cs="Arial"/>
          <w:sz w:val="20"/>
          <w:szCs w:val="20"/>
        </w:rPr>
        <w:t>1</w:t>
      </w:r>
      <w:r w:rsidR="00C13D4B" w:rsidRPr="008515C5">
        <w:rPr>
          <w:rFonts w:ascii="Arial" w:hAnsi="Arial" w:cs="Arial"/>
          <w:sz w:val="20"/>
          <w:szCs w:val="20"/>
        </w:rPr>
        <w:t xml:space="preserve">.  </w:t>
      </w:r>
      <w:r w:rsidRPr="008515C5">
        <w:rPr>
          <w:rFonts w:ascii="Arial" w:hAnsi="Arial" w:cs="Arial"/>
          <w:sz w:val="20"/>
          <w:szCs w:val="20"/>
        </w:rPr>
        <w:t>This form can be found on ODOT’s website at:</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 xml:space="preserve"> </w:t>
      </w:r>
      <w:r w:rsidR="00C13D4B">
        <w:rPr>
          <w:rFonts w:ascii="Arial" w:hAnsi="Arial" w:cs="Arial"/>
          <w:sz w:val="20"/>
          <w:szCs w:val="20"/>
        </w:rPr>
        <w:tab/>
      </w:r>
      <w:hyperlink r:id="rId4" w:history="1">
        <w:r w:rsidRPr="008515C5">
          <w:rPr>
            <w:rStyle w:val="Hyperlink"/>
            <w:rFonts w:ascii="Arial" w:hAnsi="Arial" w:cs="Arial"/>
            <w:sz w:val="20"/>
            <w:szCs w:val="20"/>
          </w:rPr>
          <w:t>http://www.dot.state.oh.us/divisions/communications/pages/FederalStimulusProjects.aspx</w:t>
        </w:r>
      </w:hyperlink>
    </w:p>
    <w:p w:rsidR="008515C5" w:rsidRPr="008515C5" w:rsidRDefault="008515C5" w:rsidP="008515C5">
      <w:pPr>
        <w:tabs>
          <w:tab w:val="left" w:pos="720"/>
        </w:tabs>
        <w:jc w:val="both"/>
        <w:rPr>
          <w:rFonts w:ascii="Arial" w:hAnsi="Arial" w:cs="Arial"/>
          <w:sz w:val="20"/>
          <w:szCs w:val="20"/>
          <w:highlight w:val="yellow"/>
        </w:rPr>
      </w:pPr>
    </w:p>
    <w:p w:rsidR="008515C5" w:rsidRDefault="008515C5" w:rsidP="008515C5">
      <w:pPr>
        <w:tabs>
          <w:tab w:val="left" w:pos="720"/>
        </w:tabs>
        <w:jc w:val="both"/>
        <w:rPr>
          <w:rFonts w:ascii="Arial" w:hAnsi="Arial" w:cs="Arial"/>
          <w:sz w:val="20"/>
          <w:szCs w:val="20"/>
        </w:rPr>
      </w:pPr>
      <w:r w:rsidRPr="008515C5">
        <w:rPr>
          <w:rFonts w:ascii="Arial" w:hAnsi="Arial" w:cs="Arial"/>
          <w:sz w:val="20"/>
          <w:szCs w:val="20"/>
        </w:rPr>
        <w:t xml:space="preserve">This report will be required </w:t>
      </w:r>
      <w:r w:rsidR="006F3541">
        <w:rPr>
          <w:rFonts w:ascii="Arial" w:hAnsi="Arial" w:cs="Arial"/>
          <w:sz w:val="20"/>
          <w:szCs w:val="20"/>
        </w:rPr>
        <w:t>by the 15</w:t>
      </w:r>
      <w:r w:rsidR="00C44522" w:rsidRPr="00C44522">
        <w:rPr>
          <w:rFonts w:ascii="Arial" w:hAnsi="Arial" w:cs="Arial"/>
          <w:sz w:val="20"/>
          <w:szCs w:val="20"/>
          <w:vertAlign w:val="superscript"/>
        </w:rPr>
        <w:t>th</w:t>
      </w:r>
      <w:r w:rsidR="006F3541">
        <w:rPr>
          <w:rFonts w:ascii="Arial" w:hAnsi="Arial" w:cs="Arial"/>
          <w:sz w:val="20"/>
          <w:szCs w:val="20"/>
        </w:rPr>
        <w:t xml:space="preserve"> of the last month of each</w:t>
      </w:r>
      <w:r w:rsidRPr="008515C5">
        <w:rPr>
          <w:rFonts w:ascii="Arial" w:hAnsi="Arial" w:cs="Arial"/>
          <w:sz w:val="20"/>
          <w:szCs w:val="20"/>
        </w:rPr>
        <w:t xml:space="preserve"> </w:t>
      </w:r>
      <w:r>
        <w:rPr>
          <w:rFonts w:ascii="Arial" w:hAnsi="Arial" w:cs="Arial"/>
          <w:b/>
          <w:sz w:val="20"/>
          <w:szCs w:val="20"/>
          <w:u w:val="single"/>
        </w:rPr>
        <w:t>QUARTER</w:t>
      </w:r>
      <w:r w:rsidRPr="008515C5">
        <w:rPr>
          <w:rFonts w:ascii="Arial" w:hAnsi="Arial" w:cs="Arial"/>
          <w:sz w:val="20"/>
          <w:szCs w:val="20"/>
        </w:rPr>
        <w:t xml:space="preserve"> for the duration of the Project.  The “</w:t>
      </w:r>
      <w:r w:rsidR="00B11043">
        <w:rPr>
          <w:rFonts w:ascii="Arial" w:hAnsi="Arial" w:cs="Arial"/>
          <w:sz w:val="20"/>
          <w:szCs w:val="20"/>
        </w:rPr>
        <w:t>quarter</w:t>
      </w:r>
      <w:r w:rsidRPr="008515C5">
        <w:rPr>
          <w:rFonts w:ascii="Arial" w:hAnsi="Arial" w:cs="Arial"/>
          <w:sz w:val="20"/>
          <w:szCs w:val="20"/>
        </w:rPr>
        <w:t>” will begin at the start of the actual work on the Project.  The Department requires that report CR-6</w:t>
      </w:r>
      <w:r w:rsidR="008F0695">
        <w:rPr>
          <w:rFonts w:ascii="Arial" w:hAnsi="Arial" w:cs="Arial"/>
          <w:sz w:val="20"/>
          <w:szCs w:val="20"/>
        </w:rPr>
        <w:t>1</w:t>
      </w:r>
      <w:r w:rsidRPr="008515C5">
        <w:rPr>
          <w:rFonts w:ascii="Arial" w:hAnsi="Arial" w:cs="Arial"/>
          <w:sz w:val="20"/>
          <w:szCs w:val="20"/>
        </w:rPr>
        <w:t xml:space="preserve"> be completed identifying the hours worked per craft and the number of employees per craft for this Project.  Each Subcontractor will forward the completed report CR-6</w:t>
      </w:r>
      <w:r w:rsidR="008F0695">
        <w:rPr>
          <w:rFonts w:ascii="Arial" w:hAnsi="Arial" w:cs="Arial"/>
          <w:sz w:val="20"/>
          <w:szCs w:val="20"/>
        </w:rPr>
        <w:t>1</w:t>
      </w:r>
      <w:r w:rsidRPr="008515C5">
        <w:rPr>
          <w:rFonts w:ascii="Arial" w:hAnsi="Arial" w:cs="Arial"/>
          <w:sz w:val="20"/>
          <w:szCs w:val="20"/>
        </w:rPr>
        <w:t xml:space="preserve"> to the Contractor, who in turn will be responsible for forwarding a compiled report for its entire work force and that </w:t>
      </w:r>
      <w:r>
        <w:rPr>
          <w:rFonts w:ascii="Arial" w:hAnsi="Arial" w:cs="Arial"/>
          <w:sz w:val="20"/>
          <w:szCs w:val="20"/>
        </w:rPr>
        <w:t xml:space="preserve">of all subcontractors to ODOT.  Details for submission will be updated on the ARRA Reporting site at:  </w:t>
      </w:r>
    </w:p>
    <w:p w:rsidR="008515C5" w:rsidRDefault="008515C5" w:rsidP="008515C5">
      <w:pPr>
        <w:tabs>
          <w:tab w:val="left" w:pos="720"/>
        </w:tabs>
        <w:jc w:val="both"/>
        <w:rPr>
          <w:rFonts w:ascii="Arial" w:hAnsi="Arial" w:cs="Arial"/>
          <w:sz w:val="20"/>
          <w:szCs w:val="20"/>
        </w:rPr>
      </w:pPr>
    </w:p>
    <w:p w:rsidR="008515C5" w:rsidRDefault="00C13D4B" w:rsidP="008515C5">
      <w:pPr>
        <w:tabs>
          <w:tab w:val="left" w:pos="720"/>
        </w:tabs>
        <w:jc w:val="both"/>
        <w:rPr>
          <w:rFonts w:ascii="Arial" w:hAnsi="Arial" w:cs="Arial"/>
          <w:sz w:val="20"/>
          <w:szCs w:val="20"/>
        </w:rPr>
      </w:pPr>
      <w:r>
        <w:tab/>
      </w:r>
      <w:hyperlink r:id="rId5" w:history="1">
        <w:r w:rsidR="008515C5" w:rsidRPr="00CE723D">
          <w:rPr>
            <w:rStyle w:val="Hyperlink"/>
            <w:rFonts w:ascii="Arial" w:hAnsi="Arial" w:cs="Arial"/>
            <w:sz w:val="20"/>
            <w:szCs w:val="20"/>
          </w:rPr>
          <w:t>http://www.dot.state.oh.us/Divisions/Communications/Pages/FederalStimulusProjectListing.aspx</w:t>
        </w:r>
      </w:hyperlink>
    </w:p>
    <w:p w:rsid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The Contractor’s consolidated report shall include all craft hours and total numbers of employees for all construction work originated by the Contractor for this project.</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Within thirty (30) days of the Pre-Construction Conference for this Project, the Contractor shall identify to ODOT the estimated TOTAL hours to be worked by each trade and by race and gender on this project.  Please submit this information to:</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Ohio Department of Transportation</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1980 West Broad Street</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Attn: Office of Civil Rights</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Columbus, Ohio 43223</w:t>
      </w:r>
    </w:p>
    <w:p w:rsidR="008515C5" w:rsidRPr="008515C5" w:rsidRDefault="00B11043" w:rsidP="008515C5">
      <w:pPr>
        <w:jc w:val="both"/>
        <w:rPr>
          <w:rFonts w:ascii="Arial" w:hAnsi="Arial" w:cs="Arial"/>
          <w:b/>
          <w:iCs/>
          <w:color w:val="000000"/>
          <w:sz w:val="20"/>
          <w:szCs w:val="20"/>
        </w:rPr>
      </w:pPr>
      <w:r>
        <w:rPr>
          <w:rFonts w:ascii="Arial" w:hAnsi="Arial" w:cs="Arial"/>
          <w:b/>
          <w:iCs/>
          <w:color w:val="000000"/>
          <w:sz w:val="20"/>
          <w:szCs w:val="20"/>
        </w:rPr>
        <w:t>2</w:t>
      </w:r>
      <w:r w:rsidR="008515C5" w:rsidRPr="008515C5">
        <w:rPr>
          <w:rFonts w:ascii="Arial" w:hAnsi="Arial" w:cs="Arial"/>
          <w:b/>
          <w:iCs/>
          <w:color w:val="000000"/>
          <w:sz w:val="20"/>
          <w:szCs w:val="20"/>
        </w:rPr>
        <w:t>.</w:t>
      </w:r>
      <w:r w:rsidR="008515C5" w:rsidRPr="008515C5">
        <w:rPr>
          <w:rFonts w:ascii="Arial" w:hAnsi="Arial" w:cs="Arial"/>
          <w:b/>
          <w:iCs/>
          <w:color w:val="000000"/>
          <w:sz w:val="20"/>
          <w:szCs w:val="20"/>
        </w:rPr>
        <w:tab/>
      </w:r>
      <w:r w:rsidR="00C13D4B">
        <w:rPr>
          <w:rFonts w:ascii="Arial" w:hAnsi="Arial" w:cs="Arial"/>
          <w:b/>
          <w:iCs/>
          <w:color w:val="000000"/>
          <w:sz w:val="20"/>
          <w:szCs w:val="20"/>
        </w:rPr>
        <w:t>General</w:t>
      </w:r>
      <w:r w:rsidR="008515C5" w:rsidRPr="008515C5">
        <w:rPr>
          <w:rFonts w:ascii="Arial" w:hAnsi="Arial" w:cs="Arial"/>
          <w:b/>
          <w:iCs/>
          <w:color w:val="000000"/>
          <w:sz w:val="20"/>
          <w:szCs w:val="20"/>
        </w:rPr>
        <w:t>.</w:t>
      </w:r>
    </w:p>
    <w:p w:rsidR="008515C5" w:rsidRPr="008515C5" w:rsidRDefault="008515C5" w:rsidP="008515C5">
      <w:pPr>
        <w:jc w:val="both"/>
        <w:rPr>
          <w:rFonts w:ascii="Arial" w:hAnsi="Arial" w:cs="Arial"/>
          <w:iCs/>
          <w:color w:val="000000"/>
          <w:sz w:val="20"/>
          <w:szCs w:val="20"/>
        </w:rPr>
      </w:pPr>
    </w:p>
    <w:p w:rsidR="006F3541" w:rsidRPr="008515C5" w:rsidRDefault="006F3541" w:rsidP="006F3541">
      <w:pPr>
        <w:tabs>
          <w:tab w:val="left" w:pos="720"/>
        </w:tabs>
        <w:jc w:val="both"/>
        <w:rPr>
          <w:rFonts w:ascii="Arial" w:hAnsi="Arial" w:cs="Arial"/>
          <w:sz w:val="20"/>
          <w:szCs w:val="20"/>
        </w:rPr>
      </w:pPr>
      <w:r w:rsidRPr="008515C5">
        <w:rPr>
          <w:rFonts w:ascii="Arial" w:hAnsi="Arial" w:cs="Arial"/>
          <w:sz w:val="20"/>
          <w:szCs w:val="20"/>
        </w:rPr>
        <w:t>If there are conflicts with other ODOT Proposal Notes or Specifications involving Equal Employment Opportunity/ Affirmative Action (EEO/AA) requirements then the requirements contained within this Proposal Note shall govern.</w:t>
      </w:r>
    </w:p>
    <w:p w:rsidR="006F3541" w:rsidRDefault="006F3541"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The Contractor is responsible for review and compliance with Proposal Notes 20 and 29 which have been modified to reflect the requirements of ARRA.</w:t>
      </w:r>
    </w:p>
    <w:p w:rsidR="008515C5" w:rsidRPr="008515C5" w:rsidRDefault="008515C5"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 xml:space="preserve">ODOT reserves the right to change the employment reporting requirements for ARRA contracts at any time without additional compensation to the Contractor. </w:t>
      </w:r>
    </w:p>
    <w:p w:rsidR="008515C5" w:rsidRPr="008515C5" w:rsidRDefault="008515C5"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 xml:space="preserve">If the Contractor or any Subcontractor fails to comply with any of the provisions contained in this proposal note, ODOT may terminate this contract, pursue debarment of the Contractor or Subcontractor and/or withhold or suspend pay estimates after written notice and a reasonable opportunity to comply has been provided.  </w:t>
      </w:r>
    </w:p>
    <w:p w:rsidR="008515C5" w:rsidRPr="008515C5" w:rsidRDefault="008515C5" w:rsidP="008515C5">
      <w:pPr>
        <w:jc w:val="both"/>
        <w:rPr>
          <w:rFonts w:ascii="Arial" w:hAnsi="Arial" w:cs="Arial"/>
          <w:iCs/>
          <w:color w:val="000000"/>
          <w:sz w:val="20"/>
          <w:szCs w:val="20"/>
        </w:rPr>
      </w:pPr>
    </w:p>
    <w:p w:rsidR="00B101DD" w:rsidRDefault="00C13D4B" w:rsidP="00B101DD">
      <w:pPr>
        <w:tabs>
          <w:tab w:val="left" w:pos="720"/>
        </w:tabs>
        <w:jc w:val="both"/>
        <w:rPr>
          <w:rFonts w:ascii="Arial" w:hAnsi="Arial" w:cs="Arial"/>
          <w:sz w:val="20"/>
          <w:szCs w:val="20"/>
        </w:rPr>
      </w:pPr>
      <w:r>
        <w:rPr>
          <w:rFonts w:ascii="Arial" w:hAnsi="Arial" w:cs="Arial"/>
          <w:sz w:val="20"/>
          <w:szCs w:val="20"/>
        </w:rPr>
        <w:t>These</w:t>
      </w:r>
      <w:r w:rsidR="00B101DD" w:rsidRPr="008515C5">
        <w:rPr>
          <w:rFonts w:ascii="Arial" w:hAnsi="Arial" w:cs="Arial"/>
          <w:sz w:val="20"/>
          <w:szCs w:val="20"/>
        </w:rPr>
        <w:t xml:space="preserve"> requirements do not have separate pay items.  All costs associated with these requirements shall be included in the Contractor’s general administration or overhead costs for this project.</w:t>
      </w:r>
    </w:p>
    <w:p w:rsidR="005B250C" w:rsidRPr="008515C5" w:rsidRDefault="005B250C" w:rsidP="00B101DD">
      <w:pPr>
        <w:tabs>
          <w:tab w:val="left" w:pos="720"/>
        </w:tabs>
        <w:jc w:val="both"/>
        <w:rPr>
          <w:rFonts w:ascii="Arial" w:hAnsi="Arial" w:cs="Arial"/>
          <w:sz w:val="20"/>
          <w:szCs w:val="20"/>
        </w:rPr>
      </w:pPr>
    </w:p>
    <w:sectPr w:rsidR="005B250C" w:rsidRPr="008515C5" w:rsidSect="00C13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5C5"/>
    <w:rsid w:val="000C1353"/>
    <w:rsid w:val="002337ED"/>
    <w:rsid w:val="0027575F"/>
    <w:rsid w:val="00284310"/>
    <w:rsid w:val="002A0848"/>
    <w:rsid w:val="002B3018"/>
    <w:rsid w:val="002B6F13"/>
    <w:rsid w:val="002C63CD"/>
    <w:rsid w:val="002E4A70"/>
    <w:rsid w:val="002F5EF5"/>
    <w:rsid w:val="003D333F"/>
    <w:rsid w:val="004965D9"/>
    <w:rsid w:val="004B48A0"/>
    <w:rsid w:val="004F1182"/>
    <w:rsid w:val="00570E64"/>
    <w:rsid w:val="005B250C"/>
    <w:rsid w:val="005C4164"/>
    <w:rsid w:val="00686043"/>
    <w:rsid w:val="006A0FE5"/>
    <w:rsid w:val="006F3541"/>
    <w:rsid w:val="007F3162"/>
    <w:rsid w:val="008515C5"/>
    <w:rsid w:val="008F0695"/>
    <w:rsid w:val="00957783"/>
    <w:rsid w:val="00981178"/>
    <w:rsid w:val="009F112F"/>
    <w:rsid w:val="00A42B7F"/>
    <w:rsid w:val="00A47D31"/>
    <w:rsid w:val="00B101DD"/>
    <w:rsid w:val="00B11043"/>
    <w:rsid w:val="00B21322"/>
    <w:rsid w:val="00B50A12"/>
    <w:rsid w:val="00C126FE"/>
    <w:rsid w:val="00C13831"/>
    <w:rsid w:val="00C13D4B"/>
    <w:rsid w:val="00C44522"/>
    <w:rsid w:val="00CB2991"/>
    <w:rsid w:val="00DA7877"/>
    <w:rsid w:val="00E104AE"/>
    <w:rsid w:val="00E167E8"/>
    <w:rsid w:val="00ED5F11"/>
    <w:rsid w:val="00F15336"/>
    <w:rsid w:val="00F34013"/>
    <w:rsid w:val="00F505B8"/>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C5"/>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515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5C5"/>
    <w:rPr>
      <w:rFonts w:ascii="Arial" w:eastAsia="Times New Roman" w:hAnsi="Arial" w:cs="Arial"/>
      <w:b/>
      <w:bCs/>
      <w:i/>
      <w:iCs/>
      <w:sz w:val="28"/>
      <w:szCs w:val="28"/>
    </w:rPr>
  </w:style>
  <w:style w:type="character" w:styleId="Hyperlink">
    <w:name w:val="Hyperlink"/>
    <w:basedOn w:val="DefaultParagraphFont"/>
    <w:uiPriority w:val="99"/>
    <w:unhideWhenUsed/>
    <w:rsid w:val="008515C5"/>
    <w:rPr>
      <w:rFonts w:cs="Times New Roman"/>
      <w:color w:val="0000FF"/>
      <w:u w:val="single"/>
    </w:rPr>
  </w:style>
  <w:style w:type="paragraph" w:styleId="ListParagraph">
    <w:name w:val="List Paragraph"/>
    <w:basedOn w:val="Normal"/>
    <w:uiPriority w:val="34"/>
    <w:qFormat/>
    <w:rsid w:val="008515C5"/>
    <w:pPr>
      <w:ind w:left="720"/>
      <w:contextualSpacing/>
    </w:pPr>
  </w:style>
  <w:style w:type="paragraph" w:customStyle="1" w:styleId="Default">
    <w:name w:val="Default"/>
    <w:rsid w:val="008515C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2991"/>
    <w:rPr>
      <w:rFonts w:ascii="Tahoma" w:hAnsi="Tahoma" w:cs="Tahoma"/>
      <w:sz w:val="16"/>
      <w:szCs w:val="16"/>
    </w:rPr>
  </w:style>
  <w:style w:type="character" w:customStyle="1" w:styleId="BalloonTextChar">
    <w:name w:val="Balloon Text Char"/>
    <w:basedOn w:val="DefaultParagraphFont"/>
    <w:link w:val="BalloonText"/>
    <w:uiPriority w:val="99"/>
    <w:semiHidden/>
    <w:rsid w:val="00CB29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t.state.oh.us/archived/Communications/Pages/FederalStimulusProjectListing.aspx" TargetMode="External"/><Relationship Id="rId10" Type="http://schemas.openxmlformats.org/officeDocument/2006/relationships/customXml" Target="../customXml/item3.xml"/><Relationship Id="rId4" Type="http://schemas.openxmlformats.org/officeDocument/2006/relationships/hyperlink" Target="https://www.dot.state.oh.us/archived/Communications/pages/FederalStimulusProjects.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36A2B912-07AD-4113-97BF-0C8CC478BD9B}"/>
</file>

<file path=customXml/itemProps2.xml><?xml version="1.0" encoding="utf-8"?>
<ds:datastoreItem xmlns:ds="http://schemas.openxmlformats.org/officeDocument/2006/customXml" ds:itemID="{6AE4ED19-4B01-49CE-A56F-D8E2C72E0B76}"/>
</file>

<file path=customXml/itemProps3.xml><?xml version="1.0" encoding="utf-8"?>
<ds:datastoreItem xmlns:ds="http://schemas.openxmlformats.org/officeDocument/2006/customXml" ds:itemID="{F62627DB-0E1E-4879-8F5A-F89922946D74}"/>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2542</Characters>
  <Application>Microsoft Office Word</Application>
  <DocSecurity>0</DocSecurity>
  <Lines>21</Lines>
  <Paragraphs>5</Paragraphs>
  <ScaleCrop>false</ScaleCrop>
  <Company>Ohio Dept. of Transportation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018- 06/23/2009 - ARRA PROJECT REPORTING REQUIREMENTS FOR EEO</dc:title>
  <dc:subject/>
  <dc:creator>ODOT-Contracts</dc:creator>
  <cp:keywords/>
  <dc:description/>
  <cp:lastModifiedBy>Tina Collins</cp:lastModifiedBy>
  <cp:revision>3</cp:revision>
  <dcterms:created xsi:type="dcterms:W3CDTF">2009-06-24T13:45:00Z</dcterms:created>
  <dcterms:modified xsi:type="dcterms:W3CDTF">2009-06-24T14:28:00Z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