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A7" w:rsidRPr="000D7195" w:rsidRDefault="00E409A7" w:rsidP="00E409A7">
      <w:pPr>
        <w:autoSpaceDE w:val="0"/>
        <w:autoSpaceDN w:val="0"/>
        <w:adjustRightInd w:val="0"/>
        <w:spacing w:after="0" w:line="240" w:lineRule="auto"/>
        <w:jc w:val="both"/>
        <w:rPr>
          <w:rFonts w:ascii="Arial" w:hAnsi="Arial" w:cs="Arial"/>
          <w:b/>
          <w:bCs/>
          <w:color w:val="000000"/>
          <w:sz w:val="20"/>
          <w:szCs w:val="20"/>
        </w:rPr>
      </w:pPr>
      <w:bookmarkStart w:id="0" w:name="_GoBack"/>
      <w:bookmarkEnd w:id="0"/>
      <w:r w:rsidRPr="000D7195">
        <w:rPr>
          <w:rFonts w:ascii="Arial" w:hAnsi="Arial" w:cs="Arial"/>
          <w:b/>
          <w:bCs/>
          <w:color w:val="000000"/>
          <w:sz w:val="20"/>
          <w:szCs w:val="20"/>
        </w:rPr>
        <w:t xml:space="preserve">PN 061 </w:t>
      </w:r>
      <w:r w:rsidR="004F35D4">
        <w:rPr>
          <w:rFonts w:ascii="Arial" w:hAnsi="Arial" w:cs="Arial"/>
          <w:b/>
          <w:bCs/>
          <w:color w:val="000000"/>
          <w:sz w:val="20"/>
          <w:szCs w:val="20"/>
        </w:rPr>
        <w:t>–</w:t>
      </w:r>
      <w:r w:rsidRPr="000D7195">
        <w:rPr>
          <w:rFonts w:ascii="Arial" w:hAnsi="Arial" w:cs="Arial"/>
          <w:b/>
          <w:bCs/>
          <w:color w:val="000000"/>
          <w:sz w:val="20"/>
          <w:szCs w:val="20"/>
        </w:rPr>
        <w:t xml:space="preserve"> </w:t>
      </w:r>
      <w:r w:rsidR="00CB188A">
        <w:rPr>
          <w:rFonts w:ascii="Arial" w:hAnsi="Arial" w:cs="Arial"/>
          <w:b/>
          <w:bCs/>
          <w:color w:val="000000"/>
          <w:sz w:val="20"/>
          <w:szCs w:val="20"/>
        </w:rPr>
        <w:t>01</w:t>
      </w:r>
      <w:r w:rsidR="004F35D4">
        <w:rPr>
          <w:rFonts w:ascii="Arial" w:hAnsi="Arial" w:cs="Arial"/>
          <w:b/>
          <w:bCs/>
          <w:color w:val="000000"/>
          <w:sz w:val="20"/>
          <w:szCs w:val="20"/>
        </w:rPr>
        <w:t>/</w:t>
      </w:r>
      <w:r w:rsidR="00CB188A">
        <w:rPr>
          <w:rFonts w:ascii="Arial" w:hAnsi="Arial" w:cs="Arial"/>
          <w:b/>
          <w:bCs/>
          <w:color w:val="000000"/>
          <w:sz w:val="20"/>
          <w:szCs w:val="20"/>
        </w:rPr>
        <w:t>20</w:t>
      </w:r>
      <w:r w:rsidR="004F35D4">
        <w:rPr>
          <w:rFonts w:ascii="Arial" w:hAnsi="Arial" w:cs="Arial"/>
          <w:b/>
          <w:bCs/>
          <w:color w:val="000000"/>
          <w:sz w:val="20"/>
          <w:szCs w:val="20"/>
        </w:rPr>
        <w:t>/201</w:t>
      </w:r>
      <w:r w:rsidR="00CB188A">
        <w:rPr>
          <w:rFonts w:ascii="Arial" w:hAnsi="Arial" w:cs="Arial"/>
          <w:b/>
          <w:bCs/>
          <w:color w:val="000000"/>
          <w:sz w:val="20"/>
          <w:szCs w:val="20"/>
        </w:rPr>
        <w:t>6</w:t>
      </w:r>
      <w:r w:rsidRPr="000D7195">
        <w:rPr>
          <w:rFonts w:ascii="Arial" w:hAnsi="Arial" w:cs="Arial"/>
          <w:b/>
          <w:bCs/>
          <w:color w:val="000000"/>
          <w:sz w:val="20"/>
          <w:szCs w:val="20"/>
        </w:rPr>
        <w:t xml:space="preserve"> -WAGE SCALE ON ALL FEDERAL-AID PROJECTS</w:t>
      </w:r>
      <w:r w:rsidR="005A5D19">
        <w:rPr>
          <w:rFonts w:ascii="Arial" w:hAnsi="Arial" w:cs="Arial"/>
          <w:b/>
          <w:bCs/>
          <w:color w:val="000000"/>
          <w:sz w:val="20"/>
          <w:szCs w:val="20"/>
        </w:rPr>
        <w:fldChar w:fldCharType="begin"/>
      </w:r>
      <w:r w:rsidR="005A5D19">
        <w:instrText xml:space="preserve"> TC "</w:instrText>
      </w:r>
      <w:r w:rsidR="005A5D19" w:rsidRPr="000E2CED">
        <w:rPr>
          <w:rFonts w:ascii="Arial" w:hAnsi="Arial" w:cs="Arial"/>
          <w:b/>
          <w:bCs/>
          <w:color w:val="000000"/>
          <w:sz w:val="20"/>
          <w:szCs w:val="20"/>
        </w:rPr>
        <w:instrText xml:space="preserve">PN 061 </w:instrText>
      </w:r>
      <w:r w:rsidR="004F35D4">
        <w:rPr>
          <w:rFonts w:ascii="Arial" w:hAnsi="Arial" w:cs="Arial"/>
          <w:b/>
          <w:bCs/>
          <w:color w:val="000000"/>
          <w:sz w:val="20"/>
          <w:szCs w:val="20"/>
        </w:rPr>
        <w:instrText>–</w:instrText>
      </w:r>
      <w:r w:rsidR="005A5D19" w:rsidRPr="000E2CED">
        <w:rPr>
          <w:rFonts w:ascii="Arial" w:hAnsi="Arial" w:cs="Arial"/>
          <w:b/>
          <w:bCs/>
          <w:color w:val="000000"/>
          <w:sz w:val="20"/>
          <w:szCs w:val="20"/>
        </w:rPr>
        <w:instrText xml:space="preserve"> </w:instrText>
      </w:r>
      <w:r w:rsidR="00CB188A">
        <w:rPr>
          <w:rFonts w:ascii="Arial" w:hAnsi="Arial" w:cs="Arial"/>
          <w:b/>
          <w:bCs/>
          <w:color w:val="000000"/>
          <w:sz w:val="20"/>
          <w:szCs w:val="20"/>
        </w:rPr>
        <w:instrText>01</w:instrText>
      </w:r>
      <w:r w:rsidR="004F35D4">
        <w:rPr>
          <w:rFonts w:ascii="Arial" w:hAnsi="Arial" w:cs="Arial"/>
          <w:b/>
          <w:bCs/>
          <w:color w:val="000000"/>
          <w:sz w:val="20"/>
          <w:szCs w:val="20"/>
        </w:rPr>
        <w:instrText>/2</w:instrText>
      </w:r>
      <w:r w:rsidR="00CB188A">
        <w:rPr>
          <w:rFonts w:ascii="Arial" w:hAnsi="Arial" w:cs="Arial"/>
          <w:b/>
          <w:bCs/>
          <w:color w:val="000000"/>
          <w:sz w:val="20"/>
          <w:szCs w:val="20"/>
        </w:rPr>
        <w:instrText>0</w:instrText>
      </w:r>
      <w:r w:rsidR="004F35D4">
        <w:rPr>
          <w:rFonts w:ascii="Arial" w:hAnsi="Arial" w:cs="Arial"/>
          <w:b/>
          <w:bCs/>
          <w:color w:val="000000"/>
          <w:sz w:val="20"/>
          <w:szCs w:val="20"/>
        </w:rPr>
        <w:instrText>/201</w:instrText>
      </w:r>
      <w:r w:rsidR="00CB188A">
        <w:rPr>
          <w:rFonts w:ascii="Arial" w:hAnsi="Arial" w:cs="Arial"/>
          <w:b/>
          <w:bCs/>
          <w:color w:val="000000"/>
          <w:sz w:val="20"/>
          <w:szCs w:val="20"/>
        </w:rPr>
        <w:instrText>6</w:instrText>
      </w:r>
      <w:r w:rsidR="005A5D19" w:rsidRPr="000E2CED">
        <w:rPr>
          <w:rFonts w:ascii="Arial" w:hAnsi="Arial" w:cs="Arial"/>
          <w:b/>
          <w:bCs/>
          <w:color w:val="000000"/>
          <w:sz w:val="20"/>
          <w:szCs w:val="20"/>
        </w:rPr>
        <w:instrText xml:space="preserve"> -WAGE SCALE ON ALL FEDERAL-AID PROJECTS</w:instrText>
      </w:r>
      <w:r w:rsidR="005A5D19">
        <w:instrText xml:space="preserve">" \f C \l "1" </w:instrText>
      </w:r>
      <w:r w:rsidR="005A5D19">
        <w:rPr>
          <w:rFonts w:ascii="Arial" w:hAnsi="Arial" w:cs="Arial"/>
          <w:b/>
          <w:bCs/>
          <w:color w:val="000000"/>
          <w:sz w:val="20"/>
          <w:szCs w:val="20"/>
        </w:rPr>
        <w:fldChar w:fldCharType="end"/>
      </w:r>
    </w:p>
    <w:p w:rsidR="00E409A7" w:rsidRPr="000D7195" w:rsidRDefault="00E409A7" w:rsidP="00E409A7">
      <w:pPr>
        <w:autoSpaceDE w:val="0"/>
        <w:autoSpaceDN w:val="0"/>
        <w:adjustRightInd w:val="0"/>
        <w:spacing w:after="0" w:line="240" w:lineRule="auto"/>
        <w:jc w:val="both"/>
        <w:rPr>
          <w:rFonts w:ascii="Arial" w:hAnsi="Arial" w:cs="Arial"/>
          <w:b/>
          <w:bCs/>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wage rates for this project were determined by the Secretary of Labor in accordance with Federal-Aid requirements.</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b/>
          <w:bCs/>
          <w:i/>
          <w:iCs/>
          <w:color w:val="000000"/>
          <w:sz w:val="20"/>
          <w:szCs w:val="20"/>
        </w:rPr>
      </w:pPr>
      <w:r w:rsidRPr="000D7195">
        <w:rPr>
          <w:rFonts w:ascii="Arial" w:hAnsi="Arial" w:cs="Arial"/>
          <w:b/>
          <w:bCs/>
          <w:i/>
          <w:iCs/>
          <w:color w:val="000000"/>
          <w:sz w:val="20"/>
          <w:szCs w:val="20"/>
        </w:rPr>
        <w:t>Contractors shall use only the classifications and wage rates set forth in the United States Department of Labor (USDOL) wage decision found at the website noted below on payrolls submitted to the District Office. Additionally, please note that the wage modification in effect at the time of the project sale date, shall be used by all contractors.</w:t>
      </w:r>
    </w:p>
    <w:p w:rsidR="00E409A7" w:rsidRPr="000D7195" w:rsidRDefault="00E409A7" w:rsidP="00E409A7">
      <w:pPr>
        <w:autoSpaceDE w:val="0"/>
        <w:autoSpaceDN w:val="0"/>
        <w:adjustRightInd w:val="0"/>
        <w:spacing w:after="0" w:line="240" w:lineRule="auto"/>
        <w:jc w:val="both"/>
        <w:rPr>
          <w:rFonts w:ascii="Arial" w:hAnsi="Arial" w:cs="Arial"/>
          <w:b/>
          <w:bCs/>
          <w:i/>
          <w:iCs/>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This USDOL wage decision may be viewed, by accessing the United States Department of Labor (USDOL) website at: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Default="00A22F06" w:rsidP="00E409A7">
      <w:pPr>
        <w:autoSpaceDE w:val="0"/>
        <w:autoSpaceDN w:val="0"/>
        <w:adjustRightInd w:val="0"/>
        <w:spacing w:after="0" w:line="240" w:lineRule="auto"/>
        <w:jc w:val="both"/>
      </w:pPr>
      <w:hyperlink r:id="rId5" w:history="1">
        <w:r>
          <w:rPr>
            <w:rStyle w:val="Hyperlink"/>
          </w:rPr>
          <w:t>https://www.wdol.gov/dba.aspx</w:t>
        </w:r>
      </w:hyperlink>
    </w:p>
    <w:p w:rsidR="00CB188A" w:rsidRPr="000D7195" w:rsidRDefault="00CB188A" w:rsidP="00E409A7">
      <w:pPr>
        <w:autoSpaceDE w:val="0"/>
        <w:autoSpaceDN w:val="0"/>
        <w:adjustRightInd w:val="0"/>
        <w:spacing w:after="0" w:line="240" w:lineRule="auto"/>
        <w:jc w:val="both"/>
        <w:rPr>
          <w:rFonts w:ascii="Arial" w:hAnsi="Arial" w:cs="Arial"/>
          <w:color w:val="0000FF"/>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This contract requires the payment of the total of the basic hourly rates plus the fringe benefits payments for each classification in accordance with the following regulations which by reference are made part of this contract: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U.S. Department of Labor Regulations, Title 29, Subtitle A, Part 5, Sections 5.5, 5.31, and 5.32, most recent revision at contract execution.</w:t>
      </w:r>
    </w:p>
    <w:p w:rsidR="00E409A7" w:rsidRPr="000D7195" w:rsidRDefault="00E409A7" w:rsidP="00E409A7">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Form FHWA-1273 (most recent revision at contract execution) Part IV. Payment of Predetermined Minimum Wage and Part V. Statements and Payrolls.</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failure to pay prevailing wages to all laborers and mechanics employed on this project, shall be considered a breach of contract. Such a failure may result in the termination of the contract and debarment.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Contractor and all subcontractors shall pay all wages and fringe benefits by company check. All payroll records and canceled pay checks shall be maintained for at least three years after final acceptance as defined in section 109.12 of the Ohio Department of Transportation Construction and Materials Specifications. The Contractor’s and all subcontractors payroll records and canceled pay checks shall be made available for</w:t>
      </w:r>
      <w:r w:rsidR="00B537D7">
        <w:rPr>
          <w:rFonts w:ascii="Arial" w:hAnsi="Arial" w:cs="Arial"/>
          <w:color w:val="000000"/>
          <w:sz w:val="20"/>
          <w:szCs w:val="20"/>
        </w:rPr>
        <w:t xml:space="preserve"> </w:t>
      </w:r>
      <w:r w:rsidRPr="000D7195">
        <w:rPr>
          <w:rFonts w:ascii="Arial" w:hAnsi="Arial" w:cs="Arial"/>
          <w:color w:val="000000"/>
          <w:sz w:val="20"/>
          <w:szCs w:val="20"/>
        </w:rPr>
        <w:t>inspection by the Department and the U.S. Department of Labor, upon request, anytime during the life of the contract, and for three years thereafter by the U.S. Department of Labor. Additionally, the Contractor and all subcontractors shall permit such representatives to interview any employees during working hours while the employee is on the job.</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wage and fringe rates determined for this project shall be posted by the Contractor in a prominent and accessible place on the project, field office, or equipment yard where they can be easily read by the workers.</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A65D91" w:rsidRPr="00CB188A" w:rsidRDefault="00A65D91" w:rsidP="00E409A7">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The Contractor (both prime and sub) shall submit via the Department Civil Rights &amp; Labor System (CRL)</w:t>
      </w:r>
      <w:r w:rsidR="00FC54BC" w:rsidRPr="00CB188A">
        <w:rPr>
          <w:rFonts w:ascii="Arial" w:hAnsi="Arial" w:cs="Arial"/>
          <w:color w:val="000000"/>
          <w:sz w:val="20"/>
          <w:szCs w:val="20"/>
        </w:rPr>
        <w:t>, certified payrolls each week beginning three weeks after the start of work</w:t>
      </w:r>
      <w:r w:rsidRPr="00CB188A">
        <w:rPr>
          <w:rFonts w:ascii="Arial" w:hAnsi="Arial" w:cs="Arial"/>
          <w:color w:val="000000"/>
          <w:sz w:val="20"/>
          <w:szCs w:val="20"/>
        </w:rPr>
        <w:t>.</w:t>
      </w:r>
      <w:r w:rsidR="00FC54BC" w:rsidRPr="00CB188A">
        <w:rPr>
          <w:rFonts w:ascii="Arial" w:hAnsi="Arial" w:cs="Arial"/>
          <w:color w:val="000000"/>
          <w:sz w:val="20"/>
          <w:szCs w:val="20"/>
        </w:rPr>
        <w:t xml:space="preserve">  The Department will not</w:t>
      </w:r>
      <w:r w:rsidR="00B41E48" w:rsidRPr="00CB188A">
        <w:rPr>
          <w:rFonts w:ascii="Arial" w:hAnsi="Arial" w:cs="Arial"/>
          <w:color w:val="000000"/>
          <w:sz w:val="20"/>
          <w:szCs w:val="20"/>
        </w:rPr>
        <w:t xml:space="preserve"> accept </w:t>
      </w:r>
      <w:r w:rsidR="00FC54BC" w:rsidRPr="00CB188A">
        <w:rPr>
          <w:rFonts w:ascii="Arial" w:hAnsi="Arial" w:cs="Arial"/>
          <w:color w:val="000000"/>
          <w:sz w:val="20"/>
          <w:szCs w:val="20"/>
        </w:rPr>
        <w:t>payrolls not uploaded via CRL</w:t>
      </w:r>
      <w:r w:rsidR="00B41E48" w:rsidRPr="00CB188A">
        <w:rPr>
          <w:rFonts w:ascii="Arial" w:hAnsi="Arial" w:cs="Arial"/>
          <w:color w:val="000000"/>
          <w:sz w:val="20"/>
          <w:szCs w:val="20"/>
        </w:rPr>
        <w:t xml:space="preserve"> (no handwritten payrolls)</w:t>
      </w:r>
      <w:r w:rsidR="00FC54BC" w:rsidRPr="00CB188A">
        <w:rPr>
          <w:rFonts w:ascii="Arial" w:hAnsi="Arial" w:cs="Arial"/>
          <w:color w:val="000000"/>
          <w:sz w:val="20"/>
          <w:szCs w:val="20"/>
        </w:rPr>
        <w:t>.  These payrolls shall include</w:t>
      </w:r>
      <w:r w:rsidR="00786CD3" w:rsidRPr="00CB188A">
        <w:rPr>
          <w:rFonts w:ascii="Arial" w:hAnsi="Arial" w:cs="Arial"/>
          <w:color w:val="000000"/>
          <w:sz w:val="20"/>
          <w:szCs w:val="20"/>
        </w:rPr>
        <w:t xml:space="preserve"> but not limited to</w:t>
      </w:r>
      <w:r w:rsidR="00FC54BC" w:rsidRPr="00CB188A">
        <w:rPr>
          <w:rFonts w:ascii="Arial" w:hAnsi="Arial" w:cs="Arial"/>
          <w:color w:val="000000"/>
          <w:sz w:val="20"/>
          <w:szCs w:val="20"/>
        </w:rPr>
        <w:t xml:space="preserve"> the following:  </w:t>
      </w:r>
      <w:r w:rsidRPr="00CB188A">
        <w:rPr>
          <w:rFonts w:ascii="Arial" w:hAnsi="Arial" w:cs="Arial"/>
          <w:color w:val="000000"/>
          <w:sz w:val="20"/>
          <w:szCs w:val="20"/>
        </w:rPr>
        <w:t xml:space="preserve">  </w:t>
      </w:r>
    </w:p>
    <w:p w:rsidR="00FC54BC" w:rsidRPr="00CB188A" w:rsidRDefault="00FC54BC" w:rsidP="00FC54BC">
      <w:pPr>
        <w:autoSpaceDE w:val="0"/>
        <w:autoSpaceDN w:val="0"/>
        <w:adjustRightInd w:val="0"/>
        <w:spacing w:after="0" w:line="240" w:lineRule="auto"/>
        <w:jc w:val="both"/>
        <w:rPr>
          <w:rFonts w:ascii="Arial" w:hAnsi="Arial" w:cs="Arial"/>
          <w:color w:val="000000"/>
          <w:sz w:val="20"/>
          <w:szCs w:val="20"/>
        </w:rPr>
      </w:pPr>
    </w:p>
    <w:p w:rsidR="00FC54BC" w:rsidRPr="00CB188A" w:rsidRDefault="00FC54BC" w:rsidP="00FC54B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Employee name, address, social security number, classification, and hours worked.</w:t>
      </w:r>
    </w:p>
    <w:p w:rsidR="00FC54BC" w:rsidRPr="00CB188A" w:rsidRDefault="00FC54BC" w:rsidP="00FC54B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The basic hourly and overtime rate paid, total pay, and the manner in which fringe benefit payments have been irrevocably made.</w:t>
      </w:r>
    </w:p>
    <w:p w:rsidR="00FC54BC" w:rsidRPr="00CB188A" w:rsidRDefault="00FC54BC" w:rsidP="00FC54BC">
      <w:pPr>
        <w:tabs>
          <w:tab w:val="left" w:pos="720"/>
          <w:tab w:val="left" w:pos="1080"/>
        </w:tabs>
        <w:autoSpaceDE w:val="0"/>
        <w:autoSpaceDN w:val="0"/>
        <w:adjustRightInd w:val="0"/>
        <w:spacing w:after="0" w:line="240" w:lineRule="auto"/>
        <w:ind w:firstLine="720"/>
        <w:jc w:val="both"/>
        <w:rPr>
          <w:rFonts w:ascii="Arial" w:hAnsi="Arial" w:cs="Arial"/>
          <w:color w:val="000000"/>
          <w:sz w:val="20"/>
          <w:szCs w:val="20"/>
        </w:rPr>
      </w:pPr>
      <w:r w:rsidRPr="00CB188A">
        <w:rPr>
          <w:rFonts w:ascii="Arial" w:hAnsi="Arial" w:cs="Arial"/>
          <w:color w:val="000000"/>
          <w:sz w:val="20"/>
          <w:szCs w:val="20"/>
        </w:rPr>
        <w:t>3.</w:t>
      </w:r>
      <w:r w:rsidRPr="00CB188A">
        <w:rPr>
          <w:rFonts w:ascii="Arial" w:hAnsi="Arial" w:cs="Arial"/>
          <w:color w:val="000000"/>
          <w:sz w:val="20"/>
          <w:szCs w:val="20"/>
        </w:rPr>
        <w:tab/>
        <w:t xml:space="preserve"> The contract ID and pay week dates.</w:t>
      </w:r>
    </w:p>
    <w:p w:rsidR="00FC54BC" w:rsidRPr="00CB188A" w:rsidRDefault="00FC54BC" w:rsidP="00FC54BC">
      <w:pPr>
        <w:tabs>
          <w:tab w:val="left" w:pos="1080"/>
        </w:tabs>
        <w:autoSpaceDE w:val="0"/>
        <w:autoSpaceDN w:val="0"/>
        <w:adjustRightInd w:val="0"/>
        <w:spacing w:after="0" w:line="240" w:lineRule="auto"/>
        <w:ind w:firstLine="720"/>
        <w:jc w:val="both"/>
        <w:rPr>
          <w:rFonts w:ascii="Arial" w:hAnsi="Arial" w:cs="Arial"/>
          <w:color w:val="000000"/>
          <w:sz w:val="20"/>
          <w:szCs w:val="20"/>
        </w:rPr>
      </w:pPr>
      <w:r w:rsidRPr="00CB188A">
        <w:rPr>
          <w:rFonts w:ascii="Arial" w:hAnsi="Arial" w:cs="Arial"/>
          <w:color w:val="000000"/>
          <w:sz w:val="20"/>
          <w:szCs w:val="20"/>
        </w:rPr>
        <w:t>4.</w:t>
      </w:r>
      <w:r w:rsidRPr="00CB188A">
        <w:rPr>
          <w:rFonts w:ascii="Arial" w:hAnsi="Arial" w:cs="Arial"/>
          <w:color w:val="000000"/>
          <w:sz w:val="20"/>
          <w:szCs w:val="20"/>
        </w:rPr>
        <w:tab/>
        <w:t>Signature of an authorized company representative will be done online through CRL.</w:t>
      </w:r>
    </w:p>
    <w:p w:rsidR="00A65D91" w:rsidRPr="00CB188A" w:rsidRDefault="00A65D91" w:rsidP="00E409A7">
      <w:pPr>
        <w:autoSpaceDE w:val="0"/>
        <w:autoSpaceDN w:val="0"/>
        <w:adjustRightInd w:val="0"/>
        <w:spacing w:after="0" w:line="240" w:lineRule="auto"/>
        <w:jc w:val="both"/>
        <w:rPr>
          <w:rFonts w:ascii="Arial" w:hAnsi="Arial" w:cs="Arial"/>
          <w:color w:val="000000"/>
          <w:sz w:val="20"/>
          <w:szCs w:val="20"/>
        </w:rPr>
      </w:pPr>
    </w:p>
    <w:p w:rsidR="00A65D91" w:rsidRPr="00CB188A" w:rsidRDefault="00FC54BC" w:rsidP="00E409A7">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 xml:space="preserve">CRL Requirements </w:t>
      </w:r>
      <w:r w:rsidR="00786CD3" w:rsidRPr="00CB188A">
        <w:rPr>
          <w:rFonts w:ascii="Arial" w:hAnsi="Arial" w:cs="Arial"/>
          <w:color w:val="000000"/>
          <w:sz w:val="20"/>
          <w:szCs w:val="20"/>
        </w:rPr>
        <w:t xml:space="preserve">with interactive training guides can be found at </w:t>
      </w:r>
      <w:hyperlink r:id="rId6" w:history="1">
        <w:r w:rsidR="00786CD3" w:rsidRPr="00CB188A">
          <w:rPr>
            <w:rStyle w:val="Hyperlink"/>
            <w:rFonts w:ascii="Arial" w:hAnsi="Arial" w:cs="Arial"/>
            <w:sz w:val="20"/>
            <w:szCs w:val="20"/>
          </w:rPr>
          <w:t>http://transportation.ohio.gov/crl/</w:t>
        </w:r>
      </w:hyperlink>
      <w:r w:rsidR="00786CD3" w:rsidRPr="00CB188A">
        <w:rPr>
          <w:rFonts w:ascii="Arial" w:hAnsi="Arial" w:cs="Arial"/>
          <w:color w:val="000000"/>
          <w:sz w:val="20"/>
          <w:szCs w:val="20"/>
        </w:rPr>
        <w:t xml:space="preserve">.  </w:t>
      </w:r>
    </w:p>
    <w:p w:rsidR="00A65D91" w:rsidRPr="00CB188A" w:rsidRDefault="00A65D91" w:rsidP="00E409A7">
      <w:pPr>
        <w:autoSpaceDE w:val="0"/>
        <w:autoSpaceDN w:val="0"/>
        <w:adjustRightInd w:val="0"/>
        <w:spacing w:after="0" w:line="240" w:lineRule="auto"/>
        <w:jc w:val="both"/>
        <w:rPr>
          <w:rFonts w:ascii="Arial" w:hAnsi="Arial" w:cs="Arial"/>
          <w:color w:val="000000"/>
          <w:sz w:val="20"/>
          <w:szCs w:val="20"/>
        </w:rPr>
      </w:pPr>
    </w:p>
    <w:p w:rsidR="00E409A7" w:rsidRPr="00CB188A" w:rsidRDefault="00E409A7" w:rsidP="00E409A7">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Additionally, a copy of the “Apprentice Certification” obtained from the Ohio State Apprenticeship Council, must accompany all certified payrolls submitted for all appr</w:t>
      </w:r>
      <w:r w:rsidR="00786CD3" w:rsidRPr="00CB188A">
        <w:rPr>
          <w:rFonts w:ascii="Arial" w:hAnsi="Arial" w:cs="Arial"/>
          <w:color w:val="000000"/>
          <w:sz w:val="20"/>
          <w:szCs w:val="20"/>
        </w:rPr>
        <w:t xml:space="preserve">entices working on this project.  Instructions for </w:t>
      </w:r>
      <w:r w:rsidR="00786CD3" w:rsidRPr="00CB188A">
        <w:rPr>
          <w:rFonts w:ascii="Arial" w:hAnsi="Arial" w:cs="Arial"/>
          <w:color w:val="000000"/>
          <w:sz w:val="20"/>
          <w:szCs w:val="20"/>
        </w:rPr>
        <w:lastRenderedPageBreak/>
        <w:t xml:space="preserve">attaching the apprenticeship certificate can also be found at </w:t>
      </w:r>
      <w:hyperlink r:id="rId7" w:history="1">
        <w:r w:rsidR="00786CD3" w:rsidRPr="00CB188A">
          <w:rPr>
            <w:rStyle w:val="Hyperlink"/>
            <w:rFonts w:ascii="Arial" w:hAnsi="Arial" w:cs="Arial"/>
            <w:sz w:val="20"/>
            <w:szCs w:val="20"/>
          </w:rPr>
          <w:t>http://transportation.ohio.gov/crl/</w:t>
        </w:r>
      </w:hyperlink>
      <w:r w:rsidR="00786CD3" w:rsidRPr="00CB188A">
        <w:rPr>
          <w:rFonts w:ascii="Arial" w:hAnsi="Arial" w:cs="Arial"/>
          <w:color w:val="000000"/>
          <w:sz w:val="20"/>
          <w:szCs w:val="20"/>
        </w:rPr>
        <w:t xml:space="preserve"> under Attaching the Apprenticeship Certificate.</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Please be aware that it is ultimately the responsibility of the Contractor to ensure that all laws relating to prevailing wages in the USDOL Regulations, Title 29, parts 1 and 5, are strictly adhered to by all subcontractors on the project.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440ADF" w:rsidRPr="000D7195" w:rsidRDefault="00E409A7" w:rsidP="00E409A7">
      <w:pPr>
        <w:autoSpaceDE w:val="0"/>
        <w:autoSpaceDN w:val="0"/>
        <w:adjustRightInd w:val="0"/>
        <w:spacing w:after="0" w:line="240" w:lineRule="auto"/>
        <w:jc w:val="both"/>
        <w:rPr>
          <w:rFonts w:ascii="Arial" w:hAnsi="Arial" w:cs="Arial"/>
          <w:sz w:val="20"/>
          <w:szCs w:val="20"/>
        </w:rPr>
      </w:pPr>
      <w:r w:rsidRPr="000D7195">
        <w:rPr>
          <w:rFonts w:ascii="Arial" w:hAnsi="Arial" w:cs="Arial"/>
          <w:color w:val="000000"/>
          <w:sz w:val="20"/>
          <w:szCs w:val="20"/>
        </w:rPr>
        <w:t>If the Contractor or any subcontractor fails to comply with any of the provisions contained in this proposal note, the Department may terminate the contract, debar the Contractor or Subcontractor and/or withhold or suspend pay estimates after written notice and a reasonable opportunity to comply has been provided</w:t>
      </w:r>
      <w:r w:rsidR="00523B23">
        <w:rPr>
          <w:rFonts w:ascii="Arial" w:hAnsi="Arial" w:cs="Arial"/>
          <w:color w:val="000000"/>
          <w:sz w:val="20"/>
          <w:szCs w:val="20"/>
        </w:rPr>
        <w:t>.</w:t>
      </w:r>
    </w:p>
    <w:sectPr w:rsidR="00440ADF" w:rsidRPr="000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5C9"/>
    <w:multiLevelType w:val="hybridMultilevel"/>
    <w:tmpl w:val="00A03EF4"/>
    <w:lvl w:ilvl="0" w:tplc="44BC4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CD52AD"/>
    <w:multiLevelType w:val="hybridMultilevel"/>
    <w:tmpl w:val="66367F20"/>
    <w:lvl w:ilvl="0" w:tplc="360E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A7"/>
    <w:rsid w:val="0000011D"/>
    <w:rsid w:val="0000050D"/>
    <w:rsid w:val="00003E93"/>
    <w:rsid w:val="0000546F"/>
    <w:rsid w:val="00005BAF"/>
    <w:rsid w:val="000077F2"/>
    <w:rsid w:val="0000793D"/>
    <w:rsid w:val="00011163"/>
    <w:rsid w:val="0001629C"/>
    <w:rsid w:val="000162C6"/>
    <w:rsid w:val="0001710A"/>
    <w:rsid w:val="000219C1"/>
    <w:rsid w:val="0002552D"/>
    <w:rsid w:val="000351F7"/>
    <w:rsid w:val="00043EB0"/>
    <w:rsid w:val="00044780"/>
    <w:rsid w:val="000471FB"/>
    <w:rsid w:val="00055846"/>
    <w:rsid w:val="00055A6B"/>
    <w:rsid w:val="0006360A"/>
    <w:rsid w:val="00063B13"/>
    <w:rsid w:val="00064453"/>
    <w:rsid w:val="00065C28"/>
    <w:rsid w:val="000724E2"/>
    <w:rsid w:val="00072EE0"/>
    <w:rsid w:val="00081B00"/>
    <w:rsid w:val="00084A5B"/>
    <w:rsid w:val="00084AD7"/>
    <w:rsid w:val="00087E36"/>
    <w:rsid w:val="00095D18"/>
    <w:rsid w:val="000A0854"/>
    <w:rsid w:val="000A0F42"/>
    <w:rsid w:val="000A216D"/>
    <w:rsid w:val="000B2A5E"/>
    <w:rsid w:val="000B6FB6"/>
    <w:rsid w:val="000C21B6"/>
    <w:rsid w:val="000C2F1E"/>
    <w:rsid w:val="000D6ECB"/>
    <w:rsid w:val="000D7195"/>
    <w:rsid w:val="000D7D10"/>
    <w:rsid w:val="000E1104"/>
    <w:rsid w:val="000E35CE"/>
    <w:rsid w:val="000E7EEB"/>
    <w:rsid w:val="000F6693"/>
    <w:rsid w:val="000F7726"/>
    <w:rsid w:val="00100007"/>
    <w:rsid w:val="00101089"/>
    <w:rsid w:val="0010370A"/>
    <w:rsid w:val="0010395D"/>
    <w:rsid w:val="00111308"/>
    <w:rsid w:val="0011344E"/>
    <w:rsid w:val="00117886"/>
    <w:rsid w:val="00122137"/>
    <w:rsid w:val="00130095"/>
    <w:rsid w:val="00130A72"/>
    <w:rsid w:val="00132AA4"/>
    <w:rsid w:val="0013465D"/>
    <w:rsid w:val="00140FC3"/>
    <w:rsid w:val="0014177D"/>
    <w:rsid w:val="00143BA2"/>
    <w:rsid w:val="00147AD3"/>
    <w:rsid w:val="001523A3"/>
    <w:rsid w:val="00153BFC"/>
    <w:rsid w:val="001542A1"/>
    <w:rsid w:val="00165A44"/>
    <w:rsid w:val="0016686B"/>
    <w:rsid w:val="0016741B"/>
    <w:rsid w:val="00167C57"/>
    <w:rsid w:val="00174408"/>
    <w:rsid w:val="00182D51"/>
    <w:rsid w:val="00184623"/>
    <w:rsid w:val="001929F1"/>
    <w:rsid w:val="00193134"/>
    <w:rsid w:val="00193F70"/>
    <w:rsid w:val="00195740"/>
    <w:rsid w:val="00196BF9"/>
    <w:rsid w:val="001A05F4"/>
    <w:rsid w:val="001A2E61"/>
    <w:rsid w:val="001A6C8D"/>
    <w:rsid w:val="001A7CEA"/>
    <w:rsid w:val="001B0035"/>
    <w:rsid w:val="001B0F66"/>
    <w:rsid w:val="001B202B"/>
    <w:rsid w:val="001B25AE"/>
    <w:rsid w:val="001B5E0A"/>
    <w:rsid w:val="001B7AAE"/>
    <w:rsid w:val="001C0810"/>
    <w:rsid w:val="001C5C9D"/>
    <w:rsid w:val="001D222D"/>
    <w:rsid w:val="001D23E0"/>
    <w:rsid w:val="001D4CA8"/>
    <w:rsid w:val="001D501A"/>
    <w:rsid w:val="001D6814"/>
    <w:rsid w:val="001D6F7E"/>
    <w:rsid w:val="001E2509"/>
    <w:rsid w:val="001E42F5"/>
    <w:rsid w:val="001E5B1B"/>
    <w:rsid w:val="001E72BF"/>
    <w:rsid w:val="001F60DC"/>
    <w:rsid w:val="00200E9D"/>
    <w:rsid w:val="0020150A"/>
    <w:rsid w:val="00202614"/>
    <w:rsid w:val="00203BCB"/>
    <w:rsid w:val="00205476"/>
    <w:rsid w:val="00207C96"/>
    <w:rsid w:val="00210A34"/>
    <w:rsid w:val="002157B5"/>
    <w:rsid w:val="002208E8"/>
    <w:rsid w:val="00220B6F"/>
    <w:rsid w:val="00222DB1"/>
    <w:rsid w:val="00224B17"/>
    <w:rsid w:val="00224B6E"/>
    <w:rsid w:val="00230B40"/>
    <w:rsid w:val="0023121F"/>
    <w:rsid w:val="00231391"/>
    <w:rsid w:val="00232096"/>
    <w:rsid w:val="0023318C"/>
    <w:rsid w:val="00236672"/>
    <w:rsid w:val="00241366"/>
    <w:rsid w:val="00242846"/>
    <w:rsid w:val="0025409A"/>
    <w:rsid w:val="00254D41"/>
    <w:rsid w:val="0026003F"/>
    <w:rsid w:val="00260C1F"/>
    <w:rsid w:val="0026561A"/>
    <w:rsid w:val="00266438"/>
    <w:rsid w:val="00267C20"/>
    <w:rsid w:val="0027001C"/>
    <w:rsid w:val="00275D08"/>
    <w:rsid w:val="00276977"/>
    <w:rsid w:val="0028209F"/>
    <w:rsid w:val="002852A6"/>
    <w:rsid w:val="002869EE"/>
    <w:rsid w:val="00291F87"/>
    <w:rsid w:val="00294D12"/>
    <w:rsid w:val="00295DAC"/>
    <w:rsid w:val="002A1B05"/>
    <w:rsid w:val="002A22B2"/>
    <w:rsid w:val="002A5776"/>
    <w:rsid w:val="002B0490"/>
    <w:rsid w:val="002C164A"/>
    <w:rsid w:val="002C6E7D"/>
    <w:rsid w:val="002D153D"/>
    <w:rsid w:val="002D29C9"/>
    <w:rsid w:val="002D64E7"/>
    <w:rsid w:val="002D68C5"/>
    <w:rsid w:val="002E0D0C"/>
    <w:rsid w:val="002F3757"/>
    <w:rsid w:val="002F662C"/>
    <w:rsid w:val="002F68ED"/>
    <w:rsid w:val="002F73D8"/>
    <w:rsid w:val="003005EA"/>
    <w:rsid w:val="00301B93"/>
    <w:rsid w:val="00305A01"/>
    <w:rsid w:val="00305E1C"/>
    <w:rsid w:val="00310BB8"/>
    <w:rsid w:val="00312087"/>
    <w:rsid w:val="00315D9A"/>
    <w:rsid w:val="0032608D"/>
    <w:rsid w:val="0032679B"/>
    <w:rsid w:val="00330553"/>
    <w:rsid w:val="00332402"/>
    <w:rsid w:val="003364D3"/>
    <w:rsid w:val="00342747"/>
    <w:rsid w:val="00342D83"/>
    <w:rsid w:val="0035220C"/>
    <w:rsid w:val="00354BFF"/>
    <w:rsid w:val="00354E11"/>
    <w:rsid w:val="0036305D"/>
    <w:rsid w:val="003635B4"/>
    <w:rsid w:val="0037011F"/>
    <w:rsid w:val="00372548"/>
    <w:rsid w:val="003726DA"/>
    <w:rsid w:val="00372AAD"/>
    <w:rsid w:val="003751D3"/>
    <w:rsid w:val="003751D4"/>
    <w:rsid w:val="00375C81"/>
    <w:rsid w:val="00383747"/>
    <w:rsid w:val="0038456E"/>
    <w:rsid w:val="00385559"/>
    <w:rsid w:val="00385C6D"/>
    <w:rsid w:val="00386C79"/>
    <w:rsid w:val="00387B36"/>
    <w:rsid w:val="0039233E"/>
    <w:rsid w:val="003927B1"/>
    <w:rsid w:val="00394DDB"/>
    <w:rsid w:val="0039532B"/>
    <w:rsid w:val="00396A3D"/>
    <w:rsid w:val="003A0445"/>
    <w:rsid w:val="003A0955"/>
    <w:rsid w:val="003A2716"/>
    <w:rsid w:val="003B34B5"/>
    <w:rsid w:val="003B491C"/>
    <w:rsid w:val="003C29F2"/>
    <w:rsid w:val="003C2B7A"/>
    <w:rsid w:val="003C3F93"/>
    <w:rsid w:val="003C5EC4"/>
    <w:rsid w:val="003D6424"/>
    <w:rsid w:val="003D6460"/>
    <w:rsid w:val="003E3198"/>
    <w:rsid w:val="003E6519"/>
    <w:rsid w:val="003F09D9"/>
    <w:rsid w:val="003F196B"/>
    <w:rsid w:val="003F59ED"/>
    <w:rsid w:val="003F5E31"/>
    <w:rsid w:val="003F6A99"/>
    <w:rsid w:val="0040056A"/>
    <w:rsid w:val="00405BBD"/>
    <w:rsid w:val="00405DED"/>
    <w:rsid w:val="00406BED"/>
    <w:rsid w:val="00411022"/>
    <w:rsid w:val="00411276"/>
    <w:rsid w:val="004124F0"/>
    <w:rsid w:val="00416CA5"/>
    <w:rsid w:val="004175B6"/>
    <w:rsid w:val="00431826"/>
    <w:rsid w:val="00440ADF"/>
    <w:rsid w:val="00452714"/>
    <w:rsid w:val="00460A1C"/>
    <w:rsid w:val="00463BC2"/>
    <w:rsid w:val="00465548"/>
    <w:rsid w:val="00465D82"/>
    <w:rsid w:val="00470265"/>
    <w:rsid w:val="0047489E"/>
    <w:rsid w:val="004750F8"/>
    <w:rsid w:val="00484AC0"/>
    <w:rsid w:val="00485F01"/>
    <w:rsid w:val="0048649D"/>
    <w:rsid w:val="00490C27"/>
    <w:rsid w:val="00491E15"/>
    <w:rsid w:val="00495124"/>
    <w:rsid w:val="004A430B"/>
    <w:rsid w:val="004A564C"/>
    <w:rsid w:val="004A5943"/>
    <w:rsid w:val="004B2498"/>
    <w:rsid w:val="004B56B3"/>
    <w:rsid w:val="004C12C4"/>
    <w:rsid w:val="004C19A8"/>
    <w:rsid w:val="004C43E6"/>
    <w:rsid w:val="004C440B"/>
    <w:rsid w:val="004D1208"/>
    <w:rsid w:val="004E36F3"/>
    <w:rsid w:val="004E3D06"/>
    <w:rsid w:val="004E65E1"/>
    <w:rsid w:val="004F1F0C"/>
    <w:rsid w:val="004F35D4"/>
    <w:rsid w:val="004F3C83"/>
    <w:rsid w:val="004F46CC"/>
    <w:rsid w:val="004F66DB"/>
    <w:rsid w:val="005000DB"/>
    <w:rsid w:val="005005B2"/>
    <w:rsid w:val="0050107D"/>
    <w:rsid w:val="005035E4"/>
    <w:rsid w:val="0050568E"/>
    <w:rsid w:val="00511E79"/>
    <w:rsid w:val="005125D0"/>
    <w:rsid w:val="00512614"/>
    <w:rsid w:val="00516C2F"/>
    <w:rsid w:val="00517BF0"/>
    <w:rsid w:val="0052001A"/>
    <w:rsid w:val="005201D7"/>
    <w:rsid w:val="00523B23"/>
    <w:rsid w:val="00530BDF"/>
    <w:rsid w:val="00533796"/>
    <w:rsid w:val="005370FA"/>
    <w:rsid w:val="00537D7F"/>
    <w:rsid w:val="00541009"/>
    <w:rsid w:val="0054235C"/>
    <w:rsid w:val="005447C4"/>
    <w:rsid w:val="00546F81"/>
    <w:rsid w:val="00555924"/>
    <w:rsid w:val="00556267"/>
    <w:rsid w:val="00556E22"/>
    <w:rsid w:val="00564B72"/>
    <w:rsid w:val="005763A5"/>
    <w:rsid w:val="0057675B"/>
    <w:rsid w:val="00576BEE"/>
    <w:rsid w:val="00576CC3"/>
    <w:rsid w:val="00582D34"/>
    <w:rsid w:val="005834AE"/>
    <w:rsid w:val="005842FE"/>
    <w:rsid w:val="0058485D"/>
    <w:rsid w:val="00591003"/>
    <w:rsid w:val="00592083"/>
    <w:rsid w:val="0059504F"/>
    <w:rsid w:val="005A06EA"/>
    <w:rsid w:val="005A420C"/>
    <w:rsid w:val="005A59EA"/>
    <w:rsid w:val="005A5D19"/>
    <w:rsid w:val="005A7B1A"/>
    <w:rsid w:val="005B4FD1"/>
    <w:rsid w:val="005C1243"/>
    <w:rsid w:val="005C1D64"/>
    <w:rsid w:val="005C27CC"/>
    <w:rsid w:val="005C5B54"/>
    <w:rsid w:val="005D0BD8"/>
    <w:rsid w:val="005D1BE1"/>
    <w:rsid w:val="005D3B0E"/>
    <w:rsid w:val="005D3BD2"/>
    <w:rsid w:val="005D57C0"/>
    <w:rsid w:val="005E398B"/>
    <w:rsid w:val="005E43BA"/>
    <w:rsid w:val="005E7B9E"/>
    <w:rsid w:val="005E7F18"/>
    <w:rsid w:val="005F5053"/>
    <w:rsid w:val="006025FD"/>
    <w:rsid w:val="0060431C"/>
    <w:rsid w:val="0060648B"/>
    <w:rsid w:val="0061177E"/>
    <w:rsid w:val="00611E08"/>
    <w:rsid w:val="00621BEA"/>
    <w:rsid w:val="006264B8"/>
    <w:rsid w:val="00630784"/>
    <w:rsid w:val="00633556"/>
    <w:rsid w:val="0064451B"/>
    <w:rsid w:val="006454DC"/>
    <w:rsid w:val="006464BA"/>
    <w:rsid w:val="00660134"/>
    <w:rsid w:val="006609EE"/>
    <w:rsid w:val="00665902"/>
    <w:rsid w:val="00666B31"/>
    <w:rsid w:val="00672189"/>
    <w:rsid w:val="006725A0"/>
    <w:rsid w:val="006771B0"/>
    <w:rsid w:val="0068383C"/>
    <w:rsid w:val="00685943"/>
    <w:rsid w:val="0068774C"/>
    <w:rsid w:val="00690318"/>
    <w:rsid w:val="00693275"/>
    <w:rsid w:val="006A0642"/>
    <w:rsid w:val="006A38E2"/>
    <w:rsid w:val="006A6401"/>
    <w:rsid w:val="006A7721"/>
    <w:rsid w:val="006B1A81"/>
    <w:rsid w:val="006B6DEF"/>
    <w:rsid w:val="006C18A8"/>
    <w:rsid w:val="006C71CD"/>
    <w:rsid w:val="006D14D8"/>
    <w:rsid w:val="006D50CD"/>
    <w:rsid w:val="006E0186"/>
    <w:rsid w:val="006E0706"/>
    <w:rsid w:val="006E3421"/>
    <w:rsid w:val="006E5F0D"/>
    <w:rsid w:val="006F5D64"/>
    <w:rsid w:val="006F6246"/>
    <w:rsid w:val="006F67C6"/>
    <w:rsid w:val="00704B07"/>
    <w:rsid w:val="0070514D"/>
    <w:rsid w:val="0071293C"/>
    <w:rsid w:val="007179AA"/>
    <w:rsid w:val="00720072"/>
    <w:rsid w:val="007267FD"/>
    <w:rsid w:val="00731241"/>
    <w:rsid w:val="00732762"/>
    <w:rsid w:val="00740C8A"/>
    <w:rsid w:val="00742A29"/>
    <w:rsid w:val="00743FB0"/>
    <w:rsid w:val="0074675C"/>
    <w:rsid w:val="00746F4F"/>
    <w:rsid w:val="00747351"/>
    <w:rsid w:val="007518DB"/>
    <w:rsid w:val="007527A7"/>
    <w:rsid w:val="00755652"/>
    <w:rsid w:val="00755A06"/>
    <w:rsid w:val="007612A3"/>
    <w:rsid w:val="00761E45"/>
    <w:rsid w:val="00762E33"/>
    <w:rsid w:val="00762F04"/>
    <w:rsid w:val="007636FC"/>
    <w:rsid w:val="00765B3A"/>
    <w:rsid w:val="00765BE3"/>
    <w:rsid w:val="007714A9"/>
    <w:rsid w:val="00772CD6"/>
    <w:rsid w:val="007736D8"/>
    <w:rsid w:val="00776F9C"/>
    <w:rsid w:val="00780BD3"/>
    <w:rsid w:val="0078175F"/>
    <w:rsid w:val="007820B2"/>
    <w:rsid w:val="00782C5C"/>
    <w:rsid w:val="00786CD3"/>
    <w:rsid w:val="0079211E"/>
    <w:rsid w:val="00792554"/>
    <w:rsid w:val="0079292E"/>
    <w:rsid w:val="00795080"/>
    <w:rsid w:val="00795146"/>
    <w:rsid w:val="00795750"/>
    <w:rsid w:val="00795B5B"/>
    <w:rsid w:val="00796F5B"/>
    <w:rsid w:val="00797085"/>
    <w:rsid w:val="007A2A10"/>
    <w:rsid w:val="007B449D"/>
    <w:rsid w:val="007B7BF7"/>
    <w:rsid w:val="007C1CB3"/>
    <w:rsid w:val="007C220C"/>
    <w:rsid w:val="007C284E"/>
    <w:rsid w:val="007C4438"/>
    <w:rsid w:val="007C5915"/>
    <w:rsid w:val="007C5B04"/>
    <w:rsid w:val="007E107B"/>
    <w:rsid w:val="007E10E0"/>
    <w:rsid w:val="007E2069"/>
    <w:rsid w:val="007E23C5"/>
    <w:rsid w:val="007E2A69"/>
    <w:rsid w:val="007E4D06"/>
    <w:rsid w:val="007F0FF4"/>
    <w:rsid w:val="007F203C"/>
    <w:rsid w:val="007F2BA6"/>
    <w:rsid w:val="007F782A"/>
    <w:rsid w:val="00802405"/>
    <w:rsid w:val="00803A89"/>
    <w:rsid w:val="0080653A"/>
    <w:rsid w:val="0081262C"/>
    <w:rsid w:val="00813ADC"/>
    <w:rsid w:val="008147F6"/>
    <w:rsid w:val="008154C0"/>
    <w:rsid w:val="00820134"/>
    <w:rsid w:val="00821201"/>
    <w:rsid w:val="0082380C"/>
    <w:rsid w:val="00824061"/>
    <w:rsid w:val="0082698C"/>
    <w:rsid w:val="0082718C"/>
    <w:rsid w:val="00832DAA"/>
    <w:rsid w:val="00837319"/>
    <w:rsid w:val="00837D03"/>
    <w:rsid w:val="00841B1E"/>
    <w:rsid w:val="00844F9A"/>
    <w:rsid w:val="008467A5"/>
    <w:rsid w:val="00853944"/>
    <w:rsid w:val="00855CAB"/>
    <w:rsid w:val="00857D1B"/>
    <w:rsid w:val="00863759"/>
    <w:rsid w:val="00867D7E"/>
    <w:rsid w:val="008722A4"/>
    <w:rsid w:val="00881909"/>
    <w:rsid w:val="00884A2E"/>
    <w:rsid w:val="0089004C"/>
    <w:rsid w:val="00893B5C"/>
    <w:rsid w:val="008948D7"/>
    <w:rsid w:val="008A0745"/>
    <w:rsid w:val="008A4ABC"/>
    <w:rsid w:val="008A6075"/>
    <w:rsid w:val="008A6194"/>
    <w:rsid w:val="008B1C8A"/>
    <w:rsid w:val="008B3864"/>
    <w:rsid w:val="008B740C"/>
    <w:rsid w:val="008C022B"/>
    <w:rsid w:val="008C30DB"/>
    <w:rsid w:val="008C45F0"/>
    <w:rsid w:val="008C60D7"/>
    <w:rsid w:val="008C696B"/>
    <w:rsid w:val="008D64EC"/>
    <w:rsid w:val="008F0711"/>
    <w:rsid w:val="00904F73"/>
    <w:rsid w:val="009112E0"/>
    <w:rsid w:val="0091289C"/>
    <w:rsid w:val="0091340C"/>
    <w:rsid w:val="009217DF"/>
    <w:rsid w:val="00923E4D"/>
    <w:rsid w:val="00926E27"/>
    <w:rsid w:val="00930C14"/>
    <w:rsid w:val="00931206"/>
    <w:rsid w:val="009355F6"/>
    <w:rsid w:val="009412D9"/>
    <w:rsid w:val="009414D0"/>
    <w:rsid w:val="00945DF9"/>
    <w:rsid w:val="0095212C"/>
    <w:rsid w:val="00953C4A"/>
    <w:rsid w:val="00953E6C"/>
    <w:rsid w:val="009568E0"/>
    <w:rsid w:val="0095716B"/>
    <w:rsid w:val="009614E1"/>
    <w:rsid w:val="00962B05"/>
    <w:rsid w:val="009635A2"/>
    <w:rsid w:val="00964F32"/>
    <w:rsid w:val="00965B8A"/>
    <w:rsid w:val="00967D94"/>
    <w:rsid w:val="00972A4A"/>
    <w:rsid w:val="00973103"/>
    <w:rsid w:val="009731A5"/>
    <w:rsid w:val="00975B17"/>
    <w:rsid w:val="00980432"/>
    <w:rsid w:val="00984197"/>
    <w:rsid w:val="0098477A"/>
    <w:rsid w:val="009847C0"/>
    <w:rsid w:val="00985681"/>
    <w:rsid w:val="00985FBB"/>
    <w:rsid w:val="009863B9"/>
    <w:rsid w:val="00990C1D"/>
    <w:rsid w:val="009920DD"/>
    <w:rsid w:val="00992537"/>
    <w:rsid w:val="00995DC7"/>
    <w:rsid w:val="009A02ED"/>
    <w:rsid w:val="009A0DC0"/>
    <w:rsid w:val="009A579F"/>
    <w:rsid w:val="009A6EB3"/>
    <w:rsid w:val="009B0EB0"/>
    <w:rsid w:val="009B0F14"/>
    <w:rsid w:val="009B45F4"/>
    <w:rsid w:val="009B4790"/>
    <w:rsid w:val="009B6D09"/>
    <w:rsid w:val="009C024B"/>
    <w:rsid w:val="009C055A"/>
    <w:rsid w:val="009D7903"/>
    <w:rsid w:val="009E180A"/>
    <w:rsid w:val="009E3E60"/>
    <w:rsid w:val="009F10A7"/>
    <w:rsid w:val="009F4A37"/>
    <w:rsid w:val="009F4BE4"/>
    <w:rsid w:val="009F516A"/>
    <w:rsid w:val="009F6CFB"/>
    <w:rsid w:val="00A02B41"/>
    <w:rsid w:val="00A14400"/>
    <w:rsid w:val="00A14F92"/>
    <w:rsid w:val="00A15092"/>
    <w:rsid w:val="00A2006E"/>
    <w:rsid w:val="00A22F06"/>
    <w:rsid w:val="00A253CC"/>
    <w:rsid w:val="00A25975"/>
    <w:rsid w:val="00A27539"/>
    <w:rsid w:val="00A3005E"/>
    <w:rsid w:val="00A33E97"/>
    <w:rsid w:val="00A3417C"/>
    <w:rsid w:val="00A4092B"/>
    <w:rsid w:val="00A42284"/>
    <w:rsid w:val="00A43990"/>
    <w:rsid w:val="00A47861"/>
    <w:rsid w:val="00A567CA"/>
    <w:rsid w:val="00A61E36"/>
    <w:rsid w:val="00A62231"/>
    <w:rsid w:val="00A65D91"/>
    <w:rsid w:val="00A66DE1"/>
    <w:rsid w:val="00A712BF"/>
    <w:rsid w:val="00A73C46"/>
    <w:rsid w:val="00A746FD"/>
    <w:rsid w:val="00A763C2"/>
    <w:rsid w:val="00A76B5C"/>
    <w:rsid w:val="00A77CBE"/>
    <w:rsid w:val="00A81D3E"/>
    <w:rsid w:val="00A826D6"/>
    <w:rsid w:val="00A90063"/>
    <w:rsid w:val="00A91D1F"/>
    <w:rsid w:val="00A92B45"/>
    <w:rsid w:val="00A96A81"/>
    <w:rsid w:val="00A97C70"/>
    <w:rsid w:val="00AA4E6B"/>
    <w:rsid w:val="00AB009E"/>
    <w:rsid w:val="00AB085E"/>
    <w:rsid w:val="00AB2F70"/>
    <w:rsid w:val="00AB38D4"/>
    <w:rsid w:val="00AB525E"/>
    <w:rsid w:val="00AB6054"/>
    <w:rsid w:val="00AC1C7F"/>
    <w:rsid w:val="00AC21C7"/>
    <w:rsid w:val="00AC5DF0"/>
    <w:rsid w:val="00AD3705"/>
    <w:rsid w:val="00AD3AC4"/>
    <w:rsid w:val="00AD5766"/>
    <w:rsid w:val="00AE32BA"/>
    <w:rsid w:val="00AE539C"/>
    <w:rsid w:val="00AE63B8"/>
    <w:rsid w:val="00AE75A8"/>
    <w:rsid w:val="00AF0574"/>
    <w:rsid w:val="00AF10AA"/>
    <w:rsid w:val="00AF441E"/>
    <w:rsid w:val="00AF44FE"/>
    <w:rsid w:val="00AF7836"/>
    <w:rsid w:val="00B03334"/>
    <w:rsid w:val="00B049E7"/>
    <w:rsid w:val="00B0561A"/>
    <w:rsid w:val="00B0615B"/>
    <w:rsid w:val="00B2673C"/>
    <w:rsid w:val="00B41E48"/>
    <w:rsid w:val="00B4338D"/>
    <w:rsid w:val="00B436DC"/>
    <w:rsid w:val="00B51F09"/>
    <w:rsid w:val="00B537D7"/>
    <w:rsid w:val="00B57B4B"/>
    <w:rsid w:val="00B57BA7"/>
    <w:rsid w:val="00B61D03"/>
    <w:rsid w:val="00B622BD"/>
    <w:rsid w:val="00B64BDD"/>
    <w:rsid w:val="00B64EBD"/>
    <w:rsid w:val="00B71A9D"/>
    <w:rsid w:val="00B73674"/>
    <w:rsid w:val="00B91729"/>
    <w:rsid w:val="00B96D94"/>
    <w:rsid w:val="00BA308C"/>
    <w:rsid w:val="00BA3175"/>
    <w:rsid w:val="00BA5FF7"/>
    <w:rsid w:val="00BA7228"/>
    <w:rsid w:val="00BA781A"/>
    <w:rsid w:val="00BB042A"/>
    <w:rsid w:val="00BB0B0F"/>
    <w:rsid w:val="00BB20B8"/>
    <w:rsid w:val="00BB4AE5"/>
    <w:rsid w:val="00BB6DE8"/>
    <w:rsid w:val="00BB6E72"/>
    <w:rsid w:val="00BC15D0"/>
    <w:rsid w:val="00BC2BA7"/>
    <w:rsid w:val="00BC3DFD"/>
    <w:rsid w:val="00BC54D0"/>
    <w:rsid w:val="00BC6E84"/>
    <w:rsid w:val="00BC7025"/>
    <w:rsid w:val="00BD098C"/>
    <w:rsid w:val="00BD2860"/>
    <w:rsid w:val="00BD7080"/>
    <w:rsid w:val="00BE13E9"/>
    <w:rsid w:val="00BE5817"/>
    <w:rsid w:val="00BE585C"/>
    <w:rsid w:val="00BF1922"/>
    <w:rsid w:val="00BF2FCB"/>
    <w:rsid w:val="00BF6A16"/>
    <w:rsid w:val="00BF7E03"/>
    <w:rsid w:val="00C02C03"/>
    <w:rsid w:val="00C03093"/>
    <w:rsid w:val="00C045E3"/>
    <w:rsid w:val="00C04FFF"/>
    <w:rsid w:val="00C05AD5"/>
    <w:rsid w:val="00C05DEB"/>
    <w:rsid w:val="00C10206"/>
    <w:rsid w:val="00C17440"/>
    <w:rsid w:val="00C216DA"/>
    <w:rsid w:val="00C236BB"/>
    <w:rsid w:val="00C25576"/>
    <w:rsid w:val="00C27D6F"/>
    <w:rsid w:val="00C31B85"/>
    <w:rsid w:val="00C31D2E"/>
    <w:rsid w:val="00C348C3"/>
    <w:rsid w:val="00C4224A"/>
    <w:rsid w:val="00C46ED1"/>
    <w:rsid w:val="00C51E57"/>
    <w:rsid w:val="00C5278A"/>
    <w:rsid w:val="00C5309F"/>
    <w:rsid w:val="00C53583"/>
    <w:rsid w:val="00C60774"/>
    <w:rsid w:val="00C60DEB"/>
    <w:rsid w:val="00C624E3"/>
    <w:rsid w:val="00C62BFA"/>
    <w:rsid w:val="00C7036C"/>
    <w:rsid w:val="00C70E31"/>
    <w:rsid w:val="00C7319F"/>
    <w:rsid w:val="00C7374C"/>
    <w:rsid w:val="00C76397"/>
    <w:rsid w:val="00C77547"/>
    <w:rsid w:val="00C77D82"/>
    <w:rsid w:val="00C808E3"/>
    <w:rsid w:val="00C82283"/>
    <w:rsid w:val="00C8249F"/>
    <w:rsid w:val="00C829AB"/>
    <w:rsid w:val="00C82E62"/>
    <w:rsid w:val="00C84288"/>
    <w:rsid w:val="00C8523C"/>
    <w:rsid w:val="00C86238"/>
    <w:rsid w:val="00C8703F"/>
    <w:rsid w:val="00C87F40"/>
    <w:rsid w:val="00C905A1"/>
    <w:rsid w:val="00C9164D"/>
    <w:rsid w:val="00C92C34"/>
    <w:rsid w:val="00C933D2"/>
    <w:rsid w:val="00CA03A8"/>
    <w:rsid w:val="00CA2DD8"/>
    <w:rsid w:val="00CA2E7B"/>
    <w:rsid w:val="00CA53B8"/>
    <w:rsid w:val="00CB0629"/>
    <w:rsid w:val="00CB188A"/>
    <w:rsid w:val="00CB20E9"/>
    <w:rsid w:val="00CB2B4D"/>
    <w:rsid w:val="00CB606A"/>
    <w:rsid w:val="00CC0C12"/>
    <w:rsid w:val="00CC2533"/>
    <w:rsid w:val="00CC346B"/>
    <w:rsid w:val="00CC5ED0"/>
    <w:rsid w:val="00CC61E7"/>
    <w:rsid w:val="00CC7E5C"/>
    <w:rsid w:val="00CD117B"/>
    <w:rsid w:val="00CD1891"/>
    <w:rsid w:val="00CD433F"/>
    <w:rsid w:val="00CF0EDF"/>
    <w:rsid w:val="00CF2022"/>
    <w:rsid w:val="00CF3500"/>
    <w:rsid w:val="00CF3D77"/>
    <w:rsid w:val="00D000F7"/>
    <w:rsid w:val="00D00289"/>
    <w:rsid w:val="00D01DCB"/>
    <w:rsid w:val="00D021BF"/>
    <w:rsid w:val="00D04956"/>
    <w:rsid w:val="00D050FB"/>
    <w:rsid w:val="00D05837"/>
    <w:rsid w:val="00D10678"/>
    <w:rsid w:val="00D12F23"/>
    <w:rsid w:val="00D206C7"/>
    <w:rsid w:val="00D243C7"/>
    <w:rsid w:val="00D24609"/>
    <w:rsid w:val="00D2694D"/>
    <w:rsid w:val="00D274BC"/>
    <w:rsid w:val="00D357E9"/>
    <w:rsid w:val="00D402DA"/>
    <w:rsid w:val="00D43582"/>
    <w:rsid w:val="00D456D3"/>
    <w:rsid w:val="00D5183B"/>
    <w:rsid w:val="00D51DAA"/>
    <w:rsid w:val="00D529E7"/>
    <w:rsid w:val="00D538D5"/>
    <w:rsid w:val="00D61AEF"/>
    <w:rsid w:val="00D63907"/>
    <w:rsid w:val="00D64666"/>
    <w:rsid w:val="00D82056"/>
    <w:rsid w:val="00D855C7"/>
    <w:rsid w:val="00D94CCB"/>
    <w:rsid w:val="00D97798"/>
    <w:rsid w:val="00DA2A5A"/>
    <w:rsid w:val="00DA3E47"/>
    <w:rsid w:val="00DA561D"/>
    <w:rsid w:val="00DA56E2"/>
    <w:rsid w:val="00DA7214"/>
    <w:rsid w:val="00DB3A80"/>
    <w:rsid w:val="00DB5A32"/>
    <w:rsid w:val="00DC1AB5"/>
    <w:rsid w:val="00DC24DD"/>
    <w:rsid w:val="00DC45D4"/>
    <w:rsid w:val="00DC600F"/>
    <w:rsid w:val="00DD0EA4"/>
    <w:rsid w:val="00DD4A9D"/>
    <w:rsid w:val="00DE0BDB"/>
    <w:rsid w:val="00DE33C2"/>
    <w:rsid w:val="00DF0619"/>
    <w:rsid w:val="00DF3B24"/>
    <w:rsid w:val="00DF5F8B"/>
    <w:rsid w:val="00DF6C78"/>
    <w:rsid w:val="00DF79AE"/>
    <w:rsid w:val="00E016F9"/>
    <w:rsid w:val="00E1265C"/>
    <w:rsid w:val="00E131AC"/>
    <w:rsid w:val="00E16C4C"/>
    <w:rsid w:val="00E26CA7"/>
    <w:rsid w:val="00E310D7"/>
    <w:rsid w:val="00E32AB9"/>
    <w:rsid w:val="00E40753"/>
    <w:rsid w:val="00E409A7"/>
    <w:rsid w:val="00E44821"/>
    <w:rsid w:val="00E46AF8"/>
    <w:rsid w:val="00E56620"/>
    <w:rsid w:val="00E60557"/>
    <w:rsid w:val="00E608EF"/>
    <w:rsid w:val="00E622D5"/>
    <w:rsid w:val="00E651C6"/>
    <w:rsid w:val="00E70DC9"/>
    <w:rsid w:val="00E70F92"/>
    <w:rsid w:val="00E71A38"/>
    <w:rsid w:val="00E727CF"/>
    <w:rsid w:val="00E7517C"/>
    <w:rsid w:val="00E76974"/>
    <w:rsid w:val="00E832E7"/>
    <w:rsid w:val="00E833E6"/>
    <w:rsid w:val="00E83EE0"/>
    <w:rsid w:val="00E90A60"/>
    <w:rsid w:val="00E92DC2"/>
    <w:rsid w:val="00E92DDD"/>
    <w:rsid w:val="00E934D4"/>
    <w:rsid w:val="00EA0EF9"/>
    <w:rsid w:val="00EA1D37"/>
    <w:rsid w:val="00EA58A4"/>
    <w:rsid w:val="00EA656D"/>
    <w:rsid w:val="00EB0A80"/>
    <w:rsid w:val="00EB1E68"/>
    <w:rsid w:val="00EB28AF"/>
    <w:rsid w:val="00EB6D65"/>
    <w:rsid w:val="00EC147C"/>
    <w:rsid w:val="00EC3578"/>
    <w:rsid w:val="00ED386C"/>
    <w:rsid w:val="00EE228D"/>
    <w:rsid w:val="00EE372E"/>
    <w:rsid w:val="00F005A9"/>
    <w:rsid w:val="00F03657"/>
    <w:rsid w:val="00F058DE"/>
    <w:rsid w:val="00F072BB"/>
    <w:rsid w:val="00F156DE"/>
    <w:rsid w:val="00F20F35"/>
    <w:rsid w:val="00F23EBC"/>
    <w:rsid w:val="00F249D2"/>
    <w:rsid w:val="00F24BEF"/>
    <w:rsid w:val="00F27391"/>
    <w:rsid w:val="00F27559"/>
    <w:rsid w:val="00F30272"/>
    <w:rsid w:val="00F34181"/>
    <w:rsid w:val="00F35340"/>
    <w:rsid w:val="00F35D5B"/>
    <w:rsid w:val="00F36ACE"/>
    <w:rsid w:val="00F37232"/>
    <w:rsid w:val="00F40187"/>
    <w:rsid w:val="00F43178"/>
    <w:rsid w:val="00F4560B"/>
    <w:rsid w:val="00F47832"/>
    <w:rsid w:val="00F61AEF"/>
    <w:rsid w:val="00F653B2"/>
    <w:rsid w:val="00F658EA"/>
    <w:rsid w:val="00F6622D"/>
    <w:rsid w:val="00F676E5"/>
    <w:rsid w:val="00F71FDB"/>
    <w:rsid w:val="00F730C4"/>
    <w:rsid w:val="00F75962"/>
    <w:rsid w:val="00F7604E"/>
    <w:rsid w:val="00F7629C"/>
    <w:rsid w:val="00F76E4E"/>
    <w:rsid w:val="00F7711F"/>
    <w:rsid w:val="00F82931"/>
    <w:rsid w:val="00F83B9D"/>
    <w:rsid w:val="00F8412C"/>
    <w:rsid w:val="00F921BF"/>
    <w:rsid w:val="00F940C8"/>
    <w:rsid w:val="00F9707D"/>
    <w:rsid w:val="00FA00B7"/>
    <w:rsid w:val="00FA2527"/>
    <w:rsid w:val="00FA528D"/>
    <w:rsid w:val="00FA66BD"/>
    <w:rsid w:val="00FA69F8"/>
    <w:rsid w:val="00FB0763"/>
    <w:rsid w:val="00FB3107"/>
    <w:rsid w:val="00FB3C48"/>
    <w:rsid w:val="00FB40BE"/>
    <w:rsid w:val="00FC0BEC"/>
    <w:rsid w:val="00FC31F1"/>
    <w:rsid w:val="00FC3445"/>
    <w:rsid w:val="00FC4256"/>
    <w:rsid w:val="00FC54BC"/>
    <w:rsid w:val="00FC55A2"/>
    <w:rsid w:val="00FC61A8"/>
    <w:rsid w:val="00FD0A7E"/>
    <w:rsid w:val="00FD3736"/>
    <w:rsid w:val="00FD5C89"/>
    <w:rsid w:val="00FD6D8B"/>
    <w:rsid w:val="00FD6DE2"/>
    <w:rsid w:val="00FE206C"/>
    <w:rsid w:val="00FE4883"/>
    <w:rsid w:val="00FE5A72"/>
    <w:rsid w:val="00FF3587"/>
    <w:rsid w:val="00FF4EC3"/>
    <w:rsid w:val="00FF6CD5"/>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90FA-26A8-4C64-9195-FF288BAA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E409A7"/>
    <w:pPr>
      <w:ind w:left="720"/>
      <w:contextualSpacing/>
    </w:pPr>
  </w:style>
  <w:style w:type="paragraph" w:styleId="BalloonText">
    <w:name w:val="Balloon Text"/>
    <w:basedOn w:val="Normal"/>
    <w:link w:val="BalloonTextChar"/>
    <w:uiPriority w:val="99"/>
    <w:semiHidden/>
    <w:unhideWhenUsed/>
    <w:rsid w:val="000D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95"/>
    <w:rPr>
      <w:rFonts w:ascii="Tahoma" w:hAnsi="Tahoma" w:cs="Tahoma"/>
      <w:sz w:val="16"/>
      <w:szCs w:val="16"/>
    </w:rPr>
  </w:style>
  <w:style w:type="character" w:styleId="FollowedHyperlink">
    <w:name w:val="FollowedHyperlink"/>
    <w:basedOn w:val="DefaultParagraphFont"/>
    <w:uiPriority w:val="99"/>
    <w:semiHidden/>
    <w:unhideWhenUsed/>
    <w:rsid w:val="009635A2"/>
    <w:rPr>
      <w:color w:val="800080" w:themeColor="followedHyperlink"/>
      <w:u w:val="single"/>
    </w:rPr>
  </w:style>
  <w:style w:type="paragraph" w:styleId="NoSpacing">
    <w:name w:val="No Spacing"/>
    <w:uiPriority w:val="1"/>
    <w:qFormat/>
    <w:rsid w:val="00196BF9"/>
    <w:pPr>
      <w:widowControl w:val="0"/>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portation.ohio.gov/cr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ohio.gov/crl/" TargetMode="External"/><Relationship Id="rId11" Type="http://schemas.openxmlformats.org/officeDocument/2006/relationships/customXml" Target="../customXml/item2.xml"/><Relationship Id="rId5" Type="http://schemas.openxmlformats.org/officeDocument/2006/relationships/hyperlink" Target="https://www.wdol.gov/dba.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55BB63E0-7A15-4033-A1B8-BC5C08BA580E}"/>
</file>

<file path=customXml/itemProps2.xml><?xml version="1.0" encoding="utf-8"?>
<ds:datastoreItem xmlns:ds="http://schemas.openxmlformats.org/officeDocument/2006/customXml" ds:itemID="{55A75788-9089-40F0-9B05-ABB3664D6197}"/>
</file>

<file path=customXml/itemProps3.xml><?xml version="1.0" encoding="utf-8"?>
<ds:datastoreItem xmlns:ds="http://schemas.openxmlformats.org/officeDocument/2006/customXml" ds:itemID="{ADC62AB3-3481-491D-81B5-62DBA14F576B}"/>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PN 061 - 10/22/2012 -WAGE SCALE ON ALL FEDERAL-AID PROJECTS</vt:lpstr>
    </vt:vector>
  </TitlesOfParts>
  <Company>Ohio Department of Transportation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061 - 01/20/2016 -WAGE SCALE ON ALL FEDERAL-AID PROJECTS</dc:title>
  <dc:creator>Lawrence Brown</dc:creator>
  <cp:lastModifiedBy>Stacy, Daniel</cp:lastModifiedBy>
  <cp:revision>141</cp:revision>
  <dcterms:created xsi:type="dcterms:W3CDTF">2016-02-09T14:23:00Z</dcterms:created>
  <dcterms:modified xsi:type="dcterms:W3CDTF">2018-04-23T18:24:00Z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