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C7" w:rsidRPr="00726B09" w:rsidRDefault="005B0473" w:rsidP="005B047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26B0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5D9F0CE" wp14:editId="74F7F556">
            <wp:extent cx="4663440" cy="11902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OT-The-Wordmar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119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B09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5A1FC7" w:rsidRPr="00726B09" w:rsidRDefault="005A1FC7">
      <w:pPr>
        <w:spacing w:before="8" w:line="130" w:lineRule="exact"/>
        <w:rPr>
          <w:sz w:val="13"/>
          <w:szCs w:val="13"/>
        </w:rPr>
      </w:pPr>
    </w:p>
    <w:p w:rsidR="006842A4" w:rsidRPr="00726B09" w:rsidRDefault="007878F2" w:rsidP="006842A4">
      <w:pPr>
        <w:jc w:val="center"/>
        <w:rPr>
          <w:rFonts w:ascii="Trebuchet MS" w:eastAsia="Times New Roman" w:hAnsi="Trebuchet MS" w:cs="Times New Roman"/>
          <w:bCs/>
          <w:sz w:val="34"/>
          <w:szCs w:val="34"/>
        </w:rPr>
      </w:pPr>
      <w:r w:rsidRPr="00726B09">
        <w:rPr>
          <w:rFonts w:ascii="Trebuchet MS" w:eastAsia="Times New Roman" w:hAnsi="Trebuchet MS" w:cs="Times New Roman"/>
          <w:bCs/>
          <w:sz w:val="34"/>
          <w:szCs w:val="34"/>
        </w:rPr>
        <w:t>Lo</w:t>
      </w:r>
      <w:r w:rsidRPr="00726B09">
        <w:rPr>
          <w:rFonts w:ascii="Trebuchet MS" w:eastAsia="Times New Roman" w:hAnsi="Trebuchet MS" w:cs="Times New Roman"/>
          <w:bCs/>
          <w:spacing w:val="-3"/>
          <w:sz w:val="34"/>
          <w:szCs w:val="34"/>
        </w:rPr>
        <w:t>c</w:t>
      </w:r>
      <w:r w:rsidRPr="00726B09">
        <w:rPr>
          <w:rFonts w:ascii="Trebuchet MS" w:eastAsia="Times New Roman" w:hAnsi="Trebuchet MS" w:cs="Times New Roman"/>
          <w:bCs/>
          <w:sz w:val="34"/>
          <w:szCs w:val="34"/>
        </w:rPr>
        <w:t>a</w:t>
      </w:r>
      <w:r w:rsidRPr="00726B09">
        <w:rPr>
          <w:rFonts w:ascii="Trebuchet MS" w:eastAsia="Times New Roman" w:hAnsi="Trebuchet MS" w:cs="Times New Roman"/>
          <w:bCs/>
          <w:spacing w:val="1"/>
          <w:sz w:val="34"/>
          <w:szCs w:val="34"/>
        </w:rPr>
        <w:t>l</w:t>
      </w:r>
      <w:r w:rsidRPr="00726B09">
        <w:rPr>
          <w:rFonts w:ascii="Trebuchet MS" w:eastAsia="Times New Roman" w:hAnsi="Trebuchet MS" w:cs="Times New Roman"/>
          <w:bCs/>
          <w:spacing w:val="-3"/>
          <w:sz w:val="34"/>
          <w:szCs w:val="34"/>
        </w:rPr>
        <w:t>-</w:t>
      </w:r>
      <w:r w:rsidRPr="00726B09">
        <w:rPr>
          <w:rFonts w:ascii="Trebuchet MS" w:eastAsia="Times New Roman" w:hAnsi="Trebuchet MS" w:cs="Times New Roman"/>
          <w:bCs/>
          <w:sz w:val="34"/>
          <w:szCs w:val="34"/>
        </w:rPr>
        <w:t>Let</w:t>
      </w:r>
      <w:r w:rsidRPr="00726B09">
        <w:rPr>
          <w:rFonts w:ascii="Trebuchet MS" w:eastAsia="Times New Roman" w:hAnsi="Trebuchet MS" w:cs="Times New Roman"/>
          <w:bCs/>
          <w:spacing w:val="-1"/>
          <w:sz w:val="34"/>
          <w:szCs w:val="34"/>
        </w:rPr>
        <w:t xml:space="preserve"> </w:t>
      </w:r>
      <w:r w:rsidRPr="00726B09">
        <w:rPr>
          <w:rFonts w:ascii="Trebuchet MS" w:eastAsia="Times New Roman" w:hAnsi="Trebuchet MS" w:cs="Times New Roman"/>
          <w:bCs/>
          <w:sz w:val="34"/>
          <w:szCs w:val="34"/>
        </w:rPr>
        <w:t>–</w:t>
      </w:r>
      <w:r w:rsidRPr="00726B09">
        <w:rPr>
          <w:rFonts w:ascii="Trebuchet MS" w:eastAsia="Times New Roman" w:hAnsi="Trebuchet MS" w:cs="Times New Roman"/>
          <w:bCs/>
          <w:spacing w:val="-2"/>
          <w:sz w:val="34"/>
          <w:szCs w:val="34"/>
        </w:rPr>
        <w:t xml:space="preserve"> </w:t>
      </w:r>
      <w:r w:rsidRPr="00726B09">
        <w:rPr>
          <w:rFonts w:ascii="Trebuchet MS" w:eastAsia="Times New Roman" w:hAnsi="Trebuchet MS" w:cs="Times New Roman"/>
          <w:bCs/>
          <w:sz w:val="34"/>
          <w:szCs w:val="34"/>
        </w:rPr>
        <w:t>G</w:t>
      </w:r>
      <w:r w:rsidRPr="00726B09">
        <w:rPr>
          <w:rFonts w:ascii="Trebuchet MS" w:eastAsia="Times New Roman" w:hAnsi="Trebuchet MS" w:cs="Times New Roman"/>
          <w:bCs/>
          <w:spacing w:val="-1"/>
          <w:sz w:val="34"/>
          <w:szCs w:val="34"/>
        </w:rPr>
        <w:t>u</w:t>
      </w:r>
      <w:r w:rsidRPr="00726B09">
        <w:rPr>
          <w:rFonts w:ascii="Trebuchet MS" w:eastAsia="Times New Roman" w:hAnsi="Trebuchet MS" w:cs="Times New Roman"/>
          <w:bCs/>
          <w:sz w:val="34"/>
          <w:szCs w:val="34"/>
        </w:rPr>
        <w:t>i</w:t>
      </w:r>
      <w:r w:rsidRPr="00726B09">
        <w:rPr>
          <w:rFonts w:ascii="Trebuchet MS" w:eastAsia="Times New Roman" w:hAnsi="Trebuchet MS" w:cs="Times New Roman"/>
          <w:bCs/>
          <w:spacing w:val="-3"/>
          <w:sz w:val="34"/>
          <w:szCs w:val="34"/>
        </w:rPr>
        <w:t>d</w:t>
      </w:r>
      <w:r w:rsidRPr="00726B09">
        <w:rPr>
          <w:rFonts w:ascii="Trebuchet MS" w:eastAsia="Times New Roman" w:hAnsi="Trebuchet MS" w:cs="Times New Roman"/>
          <w:bCs/>
          <w:sz w:val="34"/>
          <w:szCs w:val="34"/>
        </w:rPr>
        <w:t>a</w:t>
      </w:r>
      <w:r w:rsidRPr="00726B09">
        <w:rPr>
          <w:rFonts w:ascii="Trebuchet MS" w:eastAsia="Times New Roman" w:hAnsi="Trebuchet MS" w:cs="Times New Roman"/>
          <w:bCs/>
          <w:spacing w:val="-3"/>
          <w:sz w:val="34"/>
          <w:szCs w:val="34"/>
        </w:rPr>
        <w:t>n</w:t>
      </w:r>
      <w:r w:rsidR="006842A4" w:rsidRPr="00726B09">
        <w:rPr>
          <w:rFonts w:ascii="Trebuchet MS" w:eastAsia="Times New Roman" w:hAnsi="Trebuchet MS" w:cs="Times New Roman"/>
          <w:bCs/>
          <w:sz w:val="34"/>
          <w:szCs w:val="34"/>
        </w:rPr>
        <w:t xml:space="preserve">ce for </w:t>
      </w:r>
      <w:r w:rsidRPr="00726B09">
        <w:rPr>
          <w:rFonts w:ascii="Trebuchet MS" w:eastAsia="Times New Roman" w:hAnsi="Trebuchet MS" w:cs="Times New Roman"/>
          <w:bCs/>
          <w:sz w:val="34"/>
          <w:szCs w:val="34"/>
        </w:rPr>
        <w:t>L</w:t>
      </w:r>
      <w:r w:rsidRPr="00726B09">
        <w:rPr>
          <w:rFonts w:ascii="Trebuchet MS" w:eastAsia="Times New Roman" w:hAnsi="Trebuchet MS" w:cs="Times New Roman"/>
          <w:bCs/>
          <w:spacing w:val="-2"/>
          <w:sz w:val="34"/>
          <w:szCs w:val="34"/>
        </w:rPr>
        <w:t>PA</w:t>
      </w:r>
      <w:r w:rsidR="004D3B3F" w:rsidRPr="00726B09">
        <w:rPr>
          <w:rFonts w:ascii="Trebuchet MS" w:eastAsia="Times New Roman" w:hAnsi="Trebuchet MS" w:cs="Times New Roman"/>
          <w:bCs/>
          <w:spacing w:val="-2"/>
          <w:sz w:val="34"/>
          <w:szCs w:val="34"/>
        </w:rPr>
        <w:t>’</w:t>
      </w:r>
      <w:r w:rsidRPr="00726B09">
        <w:rPr>
          <w:rFonts w:ascii="Trebuchet MS" w:eastAsia="Times New Roman" w:hAnsi="Trebuchet MS" w:cs="Times New Roman"/>
          <w:bCs/>
          <w:sz w:val="34"/>
          <w:szCs w:val="34"/>
        </w:rPr>
        <w:t xml:space="preserve">s </w:t>
      </w:r>
    </w:p>
    <w:p w:rsidR="005A1FC7" w:rsidRPr="00726B09" w:rsidRDefault="007878F2" w:rsidP="006842A4">
      <w:pPr>
        <w:jc w:val="center"/>
        <w:rPr>
          <w:rFonts w:ascii="Trebuchet MS" w:eastAsia="Times New Roman" w:hAnsi="Trebuchet MS" w:cs="Times New Roman"/>
          <w:sz w:val="34"/>
          <w:szCs w:val="34"/>
        </w:rPr>
      </w:pPr>
      <w:r w:rsidRPr="00726B09">
        <w:rPr>
          <w:rFonts w:ascii="Trebuchet MS" w:eastAsia="Times New Roman" w:hAnsi="Trebuchet MS" w:cs="Times New Roman"/>
          <w:bCs/>
          <w:spacing w:val="-2"/>
          <w:sz w:val="34"/>
          <w:szCs w:val="34"/>
        </w:rPr>
        <w:t>D</w:t>
      </w:r>
      <w:r w:rsidRPr="00726B09">
        <w:rPr>
          <w:rFonts w:ascii="Trebuchet MS" w:eastAsia="Times New Roman" w:hAnsi="Trebuchet MS" w:cs="Times New Roman"/>
          <w:bCs/>
          <w:sz w:val="34"/>
          <w:szCs w:val="34"/>
        </w:rPr>
        <w:t xml:space="preserve">BE </w:t>
      </w:r>
      <w:r w:rsidR="004D3B3F" w:rsidRPr="00726B09">
        <w:rPr>
          <w:rFonts w:ascii="Trebuchet MS" w:eastAsia="Times New Roman" w:hAnsi="Trebuchet MS" w:cs="Times New Roman"/>
          <w:bCs/>
          <w:sz w:val="34"/>
          <w:szCs w:val="34"/>
        </w:rPr>
        <w:t xml:space="preserve">Utilization and </w:t>
      </w:r>
      <w:r w:rsidRPr="00726B09">
        <w:rPr>
          <w:rFonts w:ascii="Trebuchet MS" w:eastAsia="Times New Roman" w:hAnsi="Trebuchet MS" w:cs="Times New Roman"/>
          <w:bCs/>
          <w:spacing w:val="-2"/>
          <w:sz w:val="34"/>
          <w:szCs w:val="34"/>
        </w:rPr>
        <w:t>A</w:t>
      </w:r>
      <w:r w:rsidRPr="00726B09">
        <w:rPr>
          <w:rFonts w:ascii="Trebuchet MS" w:eastAsia="Times New Roman" w:hAnsi="Trebuchet MS" w:cs="Times New Roman"/>
          <w:bCs/>
          <w:sz w:val="34"/>
          <w:szCs w:val="34"/>
        </w:rPr>
        <w:t>f</w:t>
      </w:r>
      <w:r w:rsidRPr="00726B09">
        <w:rPr>
          <w:rFonts w:ascii="Trebuchet MS" w:eastAsia="Times New Roman" w:hAnsi="Trebuchet MS" w:cs="Times New Roman"/>
          <w:bCs/>
          <w:spacing w:val="-3"/>
          <w:sz w:val="34"/>
          <w:szCs w:val="34"/>
        </w:rPr>
        <w:t>f</w:t>
      </w:r>
      <w:r w:rsidRPr="00726B09">
        <w:rPr>
          <w:rFonts w:ascii="Trebuchet MS" w:eastAsia="Times New Roman" w:hAnsi="Trebuchet MS" w:cs="Times New Roman"/>
          <w:bCs/>
          <w:sz w:val="34"/>
          <w:szCs w:val="34"/>
        </w:rPr>
        <w:t>ir</w:t>
      </w:r>
      <w:r w:rsidRPr="00726B09">
        <w:rPr>
          <w:rFonts w:ascii="Trebuchet MS" w:eastAsia="Times New Roman" w:hAnsi="Trebuchet MS" w:cs="Times New Roman"/>
          <w:bCs/>
          <w:spacing w:val="-4"/>
          <w:sz w:val="34"/>
          <w:szCs w:val="34"/>
        </w:rPr>
        <w:t>m</w:t>
      </w:r>
      <w:r w:rsidRPr="00726B09">
        <w:rPr>
          <w:rFonts w:ascii="Trebuchet MS" w:eastAsia="Times New Roman" w:hAnsi="Trebuchet MS" w:cs="Times New Roman"/>
          <w:bCs/>
          <w:sz w:val="34"/>
          <w:szCs w:val="34"/>
        </w:rPr>
        <w:t>at</w:t>
      </w:r>
      <w:r w:rsidRPr="00726B09">
        <w:rPr>
          <w:rFonts w:ascii="Trebuchet MS" w:eastAsia="Times New Roman" w:hAnsi="Trebuchet MS" w:cs="Times New Roman"/>
          <w:bCs/>
          <w:spacing w:val="-2"/>
          <w:sz w:val="34"/>
          <w:szCs w:val="34"/>
        </w:rPr>
        <w:t>i</w:t>
      </w:r>
      <w:r w:rsidRPr="00726B09">
        <w:rPr>
          <w:rFonts w:ascii="Trebuchet MS" w:eastAsia="Times New Roman" w:hAnsi="Trebuchet MS" w:cs="Times New Roman"/>
          <w:bCs/>
          <w:sz w:val="34"/>
          <w:szCs w:val="34"/>
        </w:rPr>
        <w:t xml:space="preserve">on </w:t>
      </w:r>
      <w:r w:rsidRPr="00726B09">
        <w:rPr>
          <w:rFonts w:ascii="Trebuchet MS" w:eastAsia="Times New Roman" w:hAnsi="Trebuchet MS" w:cs="Times New Roman"/>
          <w:bCs/>
          <w:spacing w:val="-2"/>
          <w:sz w:val="34"/>
          <w:szCs w:val="34"/>
        </w:rPr>
        <w:t>P</w:t>
      </w:r>
      <w:r w:rsidRPr="00726B09">
        <w:rPr>
          <w:rFonts w:ascii="Trebuchet MS" w:eastAsia="Times New Roman" w:hAnsi="Trebuchet MS" w:cs="Times New Roman"/>
          <w:bCs/>
          <w:sz w:val="34"/>
          <w:szCs w:val="34"/>
        </w:rPr>
        <w:t>r</w:t>
      </w:r>
      <w:r w:rsidRPr="00726B09">
        <w:rPr>
          <w:rFonts w:ascii="Trebuchet MS" w:eastAsia="Times New Roman" w:hAnsi="Trebuchet MS" w:cs="Times New Roman"/>
          <w:bCs/>
          <w:spacing w:val="1"/>
          <w:sz w:val="34"/>
          <w:szCs w:val="34"/>
        </w:rPr>
        <w:t>o</w:t>
      </w:r>
      <w:r w:rsidRPr="00726B09">
        <w:rPr>
          <w:rFonts w:ascii="Trebuchet MS" w:eastAsia="Times New Roman" w:hAnsi="Trebuchet MS" w:cs="Times New Roman"/>
          <w:bCs/>
          <w:spacing w:val="-3"/>
          <w:sz w:val="34"/>
          <w:szCs w:val="34"/>
        </w:rPr>
        <w:t>c</w:t>
      </w:r>
      <w:r w:rsidR="004D3B3F" w:rsidRPr="00726B09">
        <w:rPr>
          <w:rFonts w:ascii="Trebuchet MS" w:eastAsia="Times New Roman" w:hAnsi="Trebuchet MS" w:cs="Times New Roman"/>
          <w:bCs/>
          <w:sz w:val="34"/>
          <w:szCs w:val="34"/>
        </w:rPr>
        <w:t>edure</w:t>
      </w:r>
    </w:p>
    <w:p w:rsidR="005A1FC7" w:rsidRPr="00726B09" w:rsidRDefault="005A1FC7">
      <w:pPr>
        <w:spacing w:before="5" w:line="110" w:lineRule="exact"/>
        <w:rPr>
          <w:sz w:val="11"/>
          <w:szCs w:val="11"/>
        </w:rPr>
      </w:pPr>
    </w:p>
    <w:p w:rsidR="005A1FC7" w:rsidRDefault="005A1FC7" w:rsidP="005B0473">
      <w:pPr>
        <w:rPr>
          <w:rFonts w:ascii="Trebuchet MS" w:hAnsi="Trebuchet MS"/>
        </w:rPr>
      </w:pPr>
    </w:p>
    <w:p w:rsidR="0090660A" w:rsidRPr="00AC0646" w:rsidRDefault="0090660A" w:rsidP="005B0473">
      <w:pPr>
        <w:rPr>
          <w:rFonts w:ascii="Trebuchet MS" w:hAnsi="Trebuchet MS"/>
          <w:i/>
        </w:rPr>
      </w:pPr>
      <w:r w:rsidRPr="00AC0646">
        <w:rPr>
          <w:rFonts w:ascii="Trebuchet MS" w:hAnsi="Trebuchet MS"/>
          <w:i/>
        </w:rPr>
        <w:t xml:space="preserve">This procedure is being released to assist the Local Public Agency </w:t>
      </w:r>
      <w:r w:rsidR="002043F3" w:rsidRPr="00AC0646">
        <w:rPr>
          <w:rFonts w:ascii="Trebuchet MS" w:hAnsi="Trebuchet MS"/>
          <w:i/>
        </w:rPr>
        <w:t xml:space="preserve">(LPA) to ensure the DBE Policy is being adhered to. Timelines are critical to meet the regulations. These instructions must be followed to ensure all parties involved </w:t>
      </w:r>
      <w:r w:rsidR="00A95B4C" w:rsidRPr="00AC0646">
        <w:rPr>
          <w:rFonts w:ascii="Trebuchet MS" w:hAnsi="Trebuchet MS"/>
          <w:i/>
        </w:rPr>
        <w:t>follow the correct process</w:t>
      </w:r>
      <w:r w:rsidR="00A277E0" w:rsidRPr="00AC0646">
        <w:rPr>
          <w:rFonts w:ascii="Trebuchet MS" w:hAnsi="Trebuchet MS"/>
          <w:i/>
        </w:rPr>
        <w:t>.</w:t>
      </w:r>
    </w:p>
    <w:p w:rsidR="005A1FC7" w:rsidRDefault="005A1FC7" w:rsidP="005B0473">
      <w:pPr>
        <w:rPr>
          <w:rFonts w:ascii="Trebuchet MS" w:hAnsi="Trebuchet MS"/>
        </w:rPr>
      </w:pPr>
    </w:p>
    <w:p w:rsidR="002C2EF0" w:rsidRPr="00726B09" w:rsidRDefault="002C2EF0" w:rsidP="002C2EF0">
      <w:pPr>
        <w:rPr>
          <w:rFonts w:ascii="Trebuchet MS" w:hAnsi="Trebuchet MS"/>
          <w:sz w:val="34"/>
          <w:szCs w:val="34"/>
        </w:rPr>
      </w:pPr>
      <w:r>
        <w:rPr>
          <w:rFonts w:ascii="Trebuchet MS" w:hAnsi="Trebuchet MS"/>
          <w:sz w:val="34"/>
          <w:szCs w:val="34"/>
        </w:rPr>
        <w:t>Prior to Bid Opening</w:t>
      </w:r>
    </w:p>
    <w:p w:rsidR="002C2EF0" w:rsidRPr="00726B09" w:rsidRDefault="002C2EF0" w:rsidP="005B0473">
      <w:pPr>
        <w:rPr>
          <w:rFonts w:ascii="Trebuchet MS" w:hAnsi="Trebuchet MS"/>
        </w:rPr>
      </w:pPr>
    </w:p>
    <w:p w:rsidR="005A1FC7" w:rsidRPr="00726B09" w:rsidRDefault="009561F3" w:rsidP="00666CC0">
      <w:pPr>
        <w:rPr>
          <w:rFonts w:ascii="Trebuchet MS" w:hAnsi="Trebuchet MS"/>
        </w:rPr>
      </w:pPr>
      <w:r w:rsidRPr="00726B09">
        <w:rPr>
          <w:rFonts w:ascii="Trebuchet MS" w:hAnsi="Trebuchet MS"/>
        </w:rPr>
        <w:t>Once</w:t>
      </w:r>
      <w:r w:rsidR="007878F2" w:rsidRPr="00726B09">
        <w:rPr>
          <w:rFonts w:ascii="Trebuchet MS" w:hAnsi="Trebuchet MS"/>
        </w:rPr>
        <w:t xml:space="preserve"> </w:t>
      </w:r>
      <w:r w:rsidR="001B4E30" w:rsidRPr="00726B09">
        <w:rPr>
          <w:rFonts w:ascii="Trebuchet MS" w:hAnsi="Trebuchet MS"/>
        </w:rPr>
        <w:t>f</w:t>
      </w:r>
      <w:r w:rsidR="007878F2" w:rsidRPr="00726B09">
        <w:rPr>
          <w:rFonts w:ascii="Trebuchet MS" w:hAnsi="Trebuchet MS"/>
        </w:rPr>
        <w:t xml:space="preserve">ederal </w:t>
      </w:r>
      <w:r w:rsidR="001B4E30" w:rsidRPr="00726B09">
        <w:rPr>
          <w:rFonts w:ascii="Trebuchet MS" w:hAnsi="Trebuchet MS"/>
        </w:rPr>
        <w:t>a</w:t>
      </w:r>
      <w:r w:rsidR="007878F2" w:rsidRPr="00726B09">
        <w:rPr>
          <w:rFonts w:ascii="Trebuchet MS" w:hAnsi="Trebuchet MS"/>
        </w:rPr>
        <w:t xml:space="preserve">uthorization has been provided to the </w:t>
      </w:r>
      <w:r w:rsidR="001B4E30" w:rsidRPr="00726B09">
        <w:rPr>
          <w:rFonts w:ascii="Trebuchet MS" w:hAnsi="Trebuchet MS"/>
        </w:rPr>
        <w:t>Local Program Agency (LPA),</w:t>
      </w:r>
      <w:r w:rsidR="007878F2" w:rsidRPr="00726B09">
        <w:rPr>
          <w:rFonts w:ascii="Trebuchet MS" w:hAnsi="Trebuchet MS"/>
        </w:rPr>
        <w:t xml:space="preserve"> the LPA must complete the </w:t>
      </w:r>
      <w:hyperlink r:id="rId8" w:history="1">
        <w:r w:rsidR="007878F2" w:rsidRPr="00726B09">
          <w:rPr>
            <w:rStyle w:val="Hyperlink"/>
            <w:rFonts w:ascii="Trebuchet MS" w:hAnsi="Trebuchet MS"/>
          </w:rPr>
          <w:t>Bid Opening Date Form</w:t>
        </w:r>
      </w:hyperlink>
      <w:r w:rsidR="0090660A">
        <w:rPr>
          <w:rStyle w:val="Hyperlink"/>
          <w:rFonts w:ascii="Trebuchet MS" w:hAnsi="Trebuchet MS"/>
        </w:rPr>
        <w:t xml:space="preserve"> online</w:t>
      </w:r>
      <w:r w:rsidR="002233BB" w:rsidRPr="00726B09">
        <w:rPr>
          <w:rFonts w:ascii="Trebuchet MS" w:hAnsi="Trebuchet MS"/>
        </w:rPr>
        <w:t>.</w:t>
      </w:r>
    </w:p>
    <w:p w:rsidR="00666CC0" w:rsidRDefault="00666CC0" w:rsidP="00666CC0">
      <w:pPr>
        <w:rPr>
          <w:rFonts w:ascii="Trebuchet MS" w:hAnsi="Trebuchet MS"/>
        </w:rPr>
      </w:pPr>
    </w:p>
    <w:p w:rsidR="0090660A" w:rsidRPr="00726B09" w:rsidRDefault="0090660A" w:rsidP="00666CC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If there is a change in the bid opening date, the LPA is responsible to resubmit the Bid Opening Date Form as soon as the </w:t>
      </w:r>
      <w:r w:rsidR="004637DE">
        <w:rPr>
          <w:rFonts w:ascii="Trebuchet MS" w:hAnsi="Trebuchet MS"/>
        </w:rPr>
        <w:t xml:space="preserve">new </w:t>
      </w:r>
      <w:r>
        <w:rPr>
          <w:rFonts w:ascii="Trebuchet MS" w:hAnsi="Trebuchet MS"/>
        </w:rPr>
        <w:t>date is known.</w:t>
      </w:r>
      <w:r w:rsidR="00DD5DCB">
        <w:rPr>
          <w:rFonts w:ascii="Trebuchet MS" w:hAnsi="Trebuchet MS"/>
        </w:rPr>
        <w:t xml:space="preserve"> </w:t>
      </w:r>
    </w:p>
    <w:p w:rsidR="005A1FC7" w:rsidRPr="00726B09" w:rsidRDefault="005A1FC7" w:rsidP="00666CC0">
      <w:pPr>
        <w:rPr>
          <w:rFonts w:ascii="Trebuchet MS" w:hAnsi="Trebuchet MS"/>
        </w:rPr>
      </w:pPr>
    </w:p>
    <w:p w:rsidR="005A1FC7" w:rsidRPr="00726B09" w:rsidRDefault="00666CC0" w:rsidP="00666CC0">
      <w:pPr>
        <w:rPr>
          <w:rFonts w:ascii="Trebuchet MS" w:hAnsi="Trebuchet MS"/>
          <w:sz w:val="34"/>
          <w:szCs w:val="34"/>
        </w:rPr>
      </w:pPr>
      <w:r w:rsidRPr="00726B09">
        <w:rPr>
          <w:rFonts w:ascii="Trebuchet MS" w:hAnsi="Trebuchet MS"/>
          <w:sz w:val="34"/>
          <w:szCs w:val="34"/>
        </w:rPr>
        <w:t>Letting Process</w:t>
      </w:r>
    </w:p>
    <w:p w:rsidR="005A1FC7" w:rsidRDefault="005A1FC7" w:rsidP="00666CC0">
      <w:pPr>
        <w:rPr>
          <w:rFonts w:ascii="Trebuchet MS" w:hAnsi="Trebuchet MS"/>
        </w:rPr>
      </w:pPr>
    </w:p>
    <w:p w:rsidR="00F01E80" w:rsidRPr="00AC0646" w:rsidRDefault="00F01E80" w:rsidP="00666CC0">
      <w:pPr>
        <w:rPr>
          <w:rFonts w:ascii="Trebuchet MS" w:hAnsi="Trebuchet MS"/>
          <w:i/>
        </w:rPr>
      </w:pPr>
      <w:r w:rsidRPr="00AC0646">
        <w:rPr>
          <w:rFonts w:ascii="Trebuchet MS" w:hAnsi="Trebuchet MS"/>
          <w:i/>
        </w:rPr>
        <w:t>Note: All documentation below must be submitted electronically.</w:t>
      </w:r>
      <w:r w:rsidR="008B640D" w:rsidRPr="00AC0646">
        <w:rPr>
          <w:rFonts w:ascii="Trebuchet MS" w:hAnsi="Trebuchet MS"/>
          <w:i/>
        </w:rPr>
        <w:t xml:space="preserve"> It is imperative that the LPA and Contractor follow this process. </w:t>
      </w:r>
    </w:p>
    <w:p w:rsidR="00F01E80" w:rsidRPr="00726B09" w:rsidRDefault="00F01E80" w:rsidP="00666CC0">
      <w:pPr>
        <w:rPr>
          <w:rFonts w:ascii="Trebuchet MS" w:hAnsi="Trebuchet MS"/>
        </w:rPr>
      </w:pPr>
    </w:p>
    <w:p w:rsidR="005A1FC7" w:rsidRPr="00726B09" w:rsidRDefault="007748B7" w:rsidP="00666CC0">
      <w:pPr>
        <w:rPr>
          <w:rFonts w:ascii="Trebuchet MS" w:hAnsi="Trebuchet MS"/>
        </w:rPr>
      </w:pPr>
      <w:r w:rsidRPr="00726B09">
        <w:rPr>
          <w:rFonts w:ascii="Trebuchet MS" w:hAnsi="Trebuchet MS"/>
        </w:rPr>
        <w:t>Prior to bid opening</w:t>
      </w:r>
      <w:r w:rsidR="007878F2" w:rsidRPr="00726B09">
        <w:rPr>
          <w:rFonts w:ascii="Trebuchet MS" w:hAnsi="Trebuchet MS"/>
        </w:rPr>
        <w:t>, all Local-Let Bidders</w:t>
      </w:r>
      <w:r w:rsidR="00DD5DCB">
        <w:rPr>
          <w:rFonts w:ascii="Trebuchet MS" w:hAnsi="Trebuchet MS"/>
        </w:rPr>
        <w:t xml:space="preserve"> (</w:t>
      </w:r>
      <w:r w:rsidR="00F01E80">
        <w:rPr>
          <w:rFonts w:ascii="Trebuchet MS" w:hAnsi="Trebuchet MS"/>
        </w:rPr>
        <w:t>prime c</w:t>
      </w:r>
      <w:r w:rsidR="00DD5DCB">
        <w:rPr>
          <w:rFonts w:ascii="Trebuchet MS" w:hAnsi="Trebuchet MS"/>
        </w:rPr>
        <w:t>ontractors)</w:t>
      </w:r>
      <w:r w:rsidR="007878F2" w:rsidRPr="00726B09">
        <w:rPr>
          <w:rFonts w:ascii="Trebuchet MS" w:hAnsi="Trebuchet MS"/>
        </w:rPr>
        <w:t xml:space="preserve"> are required to submit </w:t>
      </w:r>
      <w:r w:rsidR="00F01E80">
        <w:rPr>
          <w:rFonts w:ascii="Trebuchet MS" w:hAnsi="Trebuchet MS"/>
        </w:rPr>
        <w:t xml:space="preserve">the </w:t>
      </w:r>
      <w:hyperlink r:id="rId9" w:history="1">
        <w:r w:rsidR="007D09BE" w:rsidRPr="00726B09">
          <w:rPr>
            <w:rStyle w:val="Hyperlink"/>
            <w:rFonts w:ascii="Trebuchet MS" w:hAnsi="Trebuchet MS"/>
          </w:rPr>
          <w:t>LPA DBE Utilization Form</w:t>
        </w:r>
      </w:hyperlink>
      <w:r w:rsidR="00F01E80">
        <w:rPr>
          <w:rFonts w:ascii="Trebuchet MS" w:hAnsi="Trebuchet MS"/>
        </w:rPr>
        <w:t xml:space="preserve"> which details </w:t>
      </w:r>
      <w:r w:rsidR="007878F2" w:rsidRPr="00726B09">
        <w:rPr>
          <w:rFonts w:ascii="Trebuchet MS" w:hAnsi="Trebuchet MS"/>
        </w:rPr>
        <w:t>their DBE Utilization Plan</w:t>
      </w:r>
      <w:r w:rsidR="004D3B3F" w:rsidRPr="00726B09">
        <w:rPr>
          <w:rFonts w:ascii="Trebuchet MS" w:hAnsi="Trebuchet MS"/>
        </w:rPr>
        <w:t xml:space="preserve"> (Utilization Plan)</w:t>
      </w:r>
      <w:r w:rsidR="007D09BE">
        <w:rPr>
          <w:rFonts w:ascii="Trebuchet MS" w:hAnsi="Trebuchet MS"/>
        </w:rPr>
        <w:t>.</w:t>
      </w:r>
      <w:r w:rsidR="007878F2" w:rsidRPr="00726B09">
        <w:rPr>
          <w:rFonts w:ascii="Trebuchet MS" w:hAnsi="Trebuchet MS"/>
        </w:rPr>
        <w:t xml:space="preserve"> </w:t>
      </w:r>
    </w:p>
    <w:p w:rsidR="005A1FC7" w:rsidRPr="00726B09" w:rsidRDefault="005A1FC7" w:rsidP="00666CC0">
      <w:pPr>
        <w:rPr>
          <w:rFonts w:ascii="Trebuchet MS" w:hAnsi="Trebuchet MS"/>
        </w:rPr>
      </w:pPr>
    </w:p>
    <w:p w:rsidR="005A1FC7" w:rsidRPr="00726B09" w:rsidRDefault="004D3B3F" w:rsidP="00666CC0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726B09">
        <w:rPr>
          <w:rFonts w:ascii="Trebuchet MS" w:hAnsi="Trebuchet MS"/>
        </w:rPr>
        <w:t xml:space="preserve">The </w:t>
      </w:r>
      <w:r w:rsidR="002233BB" w:rsidRPr="00726B09">
        <w:rPr>
          <w:rFonts w:ascii="Trebuchet MS" w:hAnsi="Trebuchet MS"/>
        </w:rPr>
        <w:t xml:space="preserve">contractor’s </w:t>
      </w:r>
      <w:hyperlink r:id="rId10" w:history="1">
        <w:r w:rsidR="002233BB" w:rsidRPr="00726B09">
          <w:rPr>
            <w:rStyle w:val="Hyperlink"/>
            <w:rFonts w:ascii="Trebuchet MS" w:hAnsi="Trebuchet MS"/>
          </w:rPr>
          <w:t>LPA</w:t>
        </w:r>
        <w:r w:rsidRPr="00726B09">
          <w:rPr>
            <w:rStyle w:val="Hyperlink"/>
            <w:rFonts w:ascii="Trebuchet MS" w:hAnsi="Trebuchet MS"/>
          </w:rPr>
          <w:t xml:space="preserve"> </w:t>
        </w:r>
        <w:r w:rsidR="002233BB" w:rsidRPr="00726B09">
          <w:rPr>
            <w:rStyle w:val="Hyperlink"/>
            <w:rFonts w:ascii="Trebuchet MS" w:hAnsi="Trebuchet MS"/>
          </w:rPr>
          <w:t>DBE Utilization</w:t>
        </w:r>
        <w:r w:rsidR="00085AAA" w:rsidRPr="00726B09">
          <w:rPr>
            <w:rStyle w:val="Hyperlink"/>
            <w:rFonts w:ascii="Trebuchet MS" w:hAnsi="Trebuchet MS"/>
          </w:rPr>
          <w:t xml:space="preserve"> Form</w:t>
        </w:r>
      </w:hyperlink>
      <w:r w:rsidR="007878F2" w:rsidRPr="00726B09">
        <w:rPr>
          <w:rFonts w:ascii="Trebuchet MS" w:hAnsi="Trebuchet MS"/>
        </w:rPr>
        <w:t xml:space="preserve"> </w:t>
      </w:r>
      <w:r w:rsidR="007748B7" w:rsidRPr="00726B09">
        <w:rPr>
          <w:rFonts w:ascii="Trebuchet MS" w:hAnsi="Trebuchet MS"/>
        </w:rPr>
        <w:t xml:space="preserve">in FormStack </w:t>
      </w:r>
      <w:r w:rsidR="008B2488">
        <w:rPr>
          <w:rFonts w:ascii="Trebuchet MS" w:hAnsi="Trebuchet MS"/>
        </w:rPr>
        <w:t xml:space="preserve">should </w:t>
      </w:r>
      <w:r w:rsidR="002233BB" w:rsidRPr="00726B09">
        <w:rPr>
          <w:rFonts w:ascii="Trebuchet MS" w:hAnsi="Trebuchet MS"/>
        </w:rPr>
        <w:t>list each</w:t>
      </w:r>
      <w:r w:rsidR="007878F2" w:rsidRPr="00726B09">
        <w:rPr>
          <w:rFonts w:ascii="Trebuchet MS" w:hAnsi="Trebuchet MS"/>
        </w:rPr>
        <w:t xml:space="preserve"> DBE fir</w:t>
      </w:r>
      <w:r w:rsidR="002233BB" w:rsidRPr="00726B09">
        <w:rPr>
          <w:rFonts w:ascii="Trebuchet MS" w:hAnsi="Trebuchet MS"/>
        </w:rPr>
        <w:t>m and contract dollar amount to be</w:t>
      </w:r>
      <w:r w:rsidR="007878F2" w:rsidRPr="00726B09">
        <w:rPr>
          <w:rFonts w:ascii="Trebuchet MS" w:hAnsi="Trebuchet MS"/>
        </w:rPr>
        <w:t xml:space="preserve"> utilized by the </w:t>
      </w:r>
      <w:r w:rsidR="002233BB" w:rsidRPr="00726B09">
        <w:rPr>
          <w:rFonts w:ascii="Trebuchet MS" w:hAnsi="Trebuchet MS"/>
        </w:rPr>
        <w:t>c</w:t>
      </w:r>
      <w:r w:rsidR="007878F2" w:rsidRPr="00726B09">
        <w:rPr>
          <w:rFonts w:ascii="Trebuchet MS" w:hAnsi="Trebuchet MS"/>
        </w:rPr>
        <w:t>ontractor</w:t>
      </w:r>
      <w:r w:rsidR="002233BB" w:rsidRPr="00726B09">
        <w:rPr>
          <w:rFonts w:ascii="Trebuchet MS" w:hAnsi="Trebuchet MS"/>
        </w:rPr>
        <w:t xml:space="preserve"> towards the project’s DBE goal</w:t>
      </w:r>
      <w:r w:rsidR="007748B7" w:rsidRPr="00726B09">
        <w:rPr>
          <w:rFonts w:ascii="Trebuchet MS" w:hAnsi="Trebuchet MS"/>
        </w:rPr>
        <w:t xml:space="preserve">. </w:t>
      </w:r>
    </w:p>
    <w:p w:rsidR="00085AAA" w:rsidRPr="00726B09" w:rsidRDefault="007748B7" w:rsidP="00085AAA">
      <w:pPr>
        <w:pStyle w:val="ListParagraph"/>
        <w:numPr>
          <w:ilvl w:val="1"/>
          <w:numId w:val="3"/>
        </w:numPr>
        <w:rPr>
          <w:rFonts w:ascii="Trebuchet MS" w:hAnsi="Trebuchet MS"/>
        </w:rPr>
      </w:pPr>
      <w:r w:rsidRPr="00726B09">
        <w:rPr>
          <w:rFonts w:ascii="Trebuchet MS" w:hAnsi="Trebuchet MS"/>
        </w:rPr>
        <w:t xml:space="preserve">In the case there is going to be a DBE goal shortfall at bid opening, Good Faith Efforts (GFEs) must be submitted by the prime contractor using </w:t>
      </w:r>
      <w:r w:rsidR="009561F3" w:rsidRPr="00726B09">
        <w:rPr>
          <w:rFonts w:ascii="Trebuchet MS" w:hAnsi="Trebuchet MS"/>
        </w:rPr>
        <w:t>ODOT’s</w:t>
      </w:r>
      <w:r w:rsidR="00085AAA" w:rsidRPr="00726B09">
        <w:rPr>
          <w:rFonts w:ascii="Trebuchet MS" w:hAnsi="Trebuchet MS"/>
        </w:rPr>
        <w:t xml:space="preserve"> </w:t>
      </w:r>
      <w:hyperlink r:id="rId11" w:history="1">
        <w:r w:rsidR="00085AAA" w:rsidRPr="00726B09">
          <w:rPr>
            <w:rStyle w:val="Hyperlink"/>
            <w:rFonts w:ascii="Trebuchet MS" w:hAnsi="Trebuchet MS"/>
          </w:rPr>
          <w:t xml:space="preserve">Contractor's Good Faith Efforts </w:t>
        </w:r>
        <w:r w:rsidR="00D97394">
          <w:rPr>
            <w:rStyle w:val="Hyperlink"/>
            <w:rFonts w:ascii="Trebuchet MS" w:hAnsi="Trebuchet MS"/>
          </w:rPr>
          <w:t xml:space="preserve">(GFEs) </w:t>
        </w:r>
        <w:r w:rsidR="00085AAA" w:rsidRPr="00726B09">
          <w:rPr>
            <w:rStyle w:val="Hyperlink"/>
            <w:rFonts w:ascii="Trebuchet MS" w:hAnsi="Trebuchet MS"/>
          </w:rPr>
          <w:t>Guidelines</w:t>
        </w:r>
      </w:hyperlink>
      <w:r w:rsidR="00085AAA" w:rsidRPr="00726B09">
        <w:rPr>
          <w:rFonts w:ascii="Trebuchet MS" w:hAnsi="Trebuchet MS"/>
        </w:rPr>
        <w:t xml:space="preserve"> </w:t>
      </w:r>
      <w:r w:rsidRPr="00726B09">
        <w:rPr>
          <w:rFonts w:ascii="Trebuchet MS" w:hAnsi="Trebuchet MS"/>
        </w:rPr>
        <w:t>along with submitting its Utilization Plan via FormStack</w:t>
      </w:r>
      <w:r w:rsidR="009561F3" w:rsidRPr="00726B09">
        <w:rPr>
          <w:rFonts w:ascii="Trebuchet MS" w:hAnsi="Trebuchet MS"/>
        </w:rPr>
        <w:t>.</w:t>
      </w:r>
    </w:p>
    <w:p w:rsidR="005A1FC7" w:rsidRPr="00726B09" w:rsidRDefault="007748B7" w:rsidP="00666CC0">
      <w:pPr>
        <w:pStyle w:val="ListParagraph"/>
        <w:numPr>
          <w:ilvl w:val="1"/>
          <w:numId w:val="3"/>
        </w:numPr>
        <w:rPr>
          <w:rFonts w:ascii="Trebuchet MS" w:hAnsi="Trebuchet MS"/>
        </w:rPr>
      </w:pPr>
      <w:r w:rsidRPr="00726B09">
        <w:rPr>
          <w:rFonts w:ascii="Trebuchet MS" w:hAnsi="Trebuchet MS"/>
        </w:rPr>
        <w:t xml:space="preserve">GFEs must be submitted </w:t>
      </w:r>
      <w:r w:rsidR="00F01E80">
        <w:rPr>
          <w:rFonts w:ascii="Trebuchet MS" w:hAnsi="Trebuchet MS"/>
        </w:rPr>
        <w:t xml:space="preserve">to the ODOT Contracts Letting Manager </w:t>
      </w:r>
      <w:r w:rsidRPr="00726B09">
        <w:rPr>
          <w:rFonts w:ascii="Trebuchet MS" w:hAnsi="Trebuchet MS"/>
        </w:rPr>
        <w:t xml:space="preserve">by email to </w:t>
      </w:r>
      <w:hyperlink r:id="rId12" w:history="1">
        <w:r w:rsidRPr="00726B09">
          <w:rPr>
            <w:rStyle w:val="Hyperlink"/>
            <w:rFonts w:ascii="Trebuchet MS" w:hAnsi="Trebuchet MS"/>
          </w:rPr>
          <w:t>DOT.ContractsLettingMgr@dot.ohio.gov</w:t>
        </w:r>
      </w:hyperlink>
      <w:r w:rsidRPr="00726B09">
        <w:rPr>
          <w:rFonts w:ascii="Trebuchet MS" w:hAnsi="Trebuchet MS"/>
        </w:rPr>
        <w:t xml:space="preserve"> prior to bid opening.</w:t>
      </w:r>
    </w:p>
    <w:p w:rsidR="00085AAA" w:rsidRPr="00726B09" w:rsidRDefault="00085AAA" w:rsidP="00085AAA">
      <w:pPr>
        <w:pStyle w:val="ListParagraph"/>
        <w:ind w:left="1440"/>
        <w:rPr>
          <w:rFonts w:ascii="Trebuchet MS" w:hAnsi="Trebuchet MS"/>
        </w:rPr>
      </w:pPr>
    </w:p>
    <w:p w:rsidR="00E24763" w:rsidRPr="00726B09" w:rsidRDefault="007878F2" w:rsidP="00666CC0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726B09">
        <w:rPr>
          <w:rFonts w:ascii="Trebuchet MS" w:hAnsi="Trebuchet MS"/>
        </w:rPr>
        <w:t xml:space="preserve">The LPA </w:t>
      </w:r>
      <w:r w:rsidRPr="00726B09">
        <w:rPr>
          <w:rFonts w:ascii="Trebuchet MS" w:hAnsi="Trebuchet MS"/>
          <w:u w:val="single"/>
        </w:rPr>
        <w:t xml:space="preserve">must notify </w:t>
      </w:r>
      <w:r w:rsidR="00F01E80">
        <w:rPr>
          <w:rFonts w:ascii="Trebuchet MS" w:hAnsi="Trebuchet MS"/>
          <w:u w:val="single"/>
        </w:rPr>
        <w:t xml:space="preserve">the </w:t>
      </w:r>
      <w:r w:rsidRPr="00726B09">
        <w:rPr>
          <w:rFonts w:ascii="Trebuchet MS" w:hAnsi="Trebuchet MS"/>
          <w:u w:val="single"/>
        </w:rPr>
        <w:t>ODOT</w:t>
      </w:r>
      <w:r w:rsidR="00F01E80">
        <w:rPr>
          <w:rFonts w:ascii="Trebuchet MS" w:hAnsi="Trebuchet MS"/>
          <w:u w:val="single"/>
        </w:rPr>
        <w:t xml:space="preserve"> Contracts Letting Manager</w:t>
      </w:r>
      <w:r w:rsidR="009561F3" w:rsidRPr="00726B09">
        <w:rPr>
          <w:rFonts w:ascii="Trebuchet MS" w:hAnsi="Trebuchet MS"/>
          <w:u w:val="single"/>
        </w:rPr>
        <w:t xml:space="preserve"> </w:t>
      </w:r>
      <w:r w:rsidR="00A95B4C" w:rsidRPr="00AC0646">
        <w:rPr>
          <w:rFonts w:ascii="Trebuchet MS" w:hAnsi="Trebuchet MS"/>
          <w:u w:val="single"/>
        </w:rPr>
        <w:t>the same day</w:t>
      </w:r>
      <w:r w:rsidR="00A95B4C">
        <w:rPr>
          <w:rFonts w:ascii="Trebuchet MS" w:hAnsi="Trebuchet MS"/>
          <w:u w:val="single"/>
        </w:rPr>
        <w:t xml:space="preserve"> </w:t>
      </w:r>
      <w:r w:rsidR="00A95B4C" w:rsidRPr="00AC0646">
        <w:rPr>
          <w:rFonts w:ascii="Trebuchet MS" w:hAnsi="Trebuchet MS"/>
          <w:u w:val="single"/>
        </w:rPr>
        <w:t>o</w:t>
      </w:r>
      <w:r w:rsidR="009561F3" w:rsidRPr="00726B09">
        <w:rPr>
          <w:rFonts w:ascii="Trebuchet MS" w:hAnsi="Trebuchet MS"/>
          <w:u w:val="single"/>
        </w:rPr>
        <w:t>f the bid opening</w:t>
      </w:r>
      <w:r w:rsidR="009561F3" w:rsidRPr="00726B09">
        <w:rPr>
          <w:rFonts w:ascii="Trebuchet MS" w:hAnsi="Trebuchet MS"/>
        </w:rPr>
        <w:t xml:space="preserve"> as to the contractor that was the Apparent Low Bidder (ALB), the bid dollar amount to be awarded, and time of bid opening using the following email address: </w:t>
      </w:r>
      <w:hyperlink r:id="rId13">
        <w:r w:rsidRPr="00726B09">
          <w:rPr>
            <w:rStyle w:val="Hyperlink"/>
            <w:rFonts w:ascii="Trebuchet MS" w:hAnsi="Trebuchet MS"/>
          </w:rPr>
          <w:t xml:space="preserve">DOT.ContractsLettingMgr@dot.ohio.gov </w:t>
        </w:r>
      </w:hyperlink>
      <w:r w:rsidR="004D3B3F" w:rsidRPr="00726B09">
        <w:rPr>
          <w:rFonts w:ascii="Trebuchet MS" w:hAnsi="Trebuchet MS"/>
        </w:rPr>
        <w:t xml:space="preserve"> </w:t>
      </w:r>
    </w:p>
    <w:p w:rsidR="00E24763" w:rsidRPr="00726B09" w:rsidRDefault="00E24763" w:rsidP="00E24763">
      <w:pPr>
        <w:pStyle w:val="ListParagraph"/>
        <w:rPr>
          <w:rFonts w:ascii="Trebuchet MS" w:hAnsi="Trebuchet MS"/>
        </w:rPr>
      </w:pPr>
    </w:p>
    <w:p w:rsidR="00870918" w:rsidRDefault="004D3B3F" w:rsidP="00666CC0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726B09">
        <w:rPr>
          <w:rFonts w:ascii="Trebuchet MS" w:hAnsi="Trebuchet MS"/>
        </w:rPr>
        <w:t>T</w:t>
      </w:r>
      <w:r w:rsidR="007878F2" w:rsidRPr="00726B09">
        <w:rPr>
          <w:rFonts w:ascii="Trebuchet MS" w:hAnsi="Trebuchet MS"/>
        </w:rPr>
        <w:t xml:space="preserve">he Office of </w:t>
      </w:r>
      <w:r w:rsidR="005B0473" w:rsidRPr="00726B09">
        <w:rPr>
          <w:rFonts w:ascii="Trebuchet MS" w:hAnsi="Trebuchet MS"/>
        </w:rPr>
        <w:t>Small and Disadvantaged Business Enterprise (OSDBE)</w:t>
      </w:r>
      <w:r w:rsidR="007878F2" w:rsidRPr="00726B09">
        <w:rPr>
          <w:rFonts w:ascii="Trebuchet MS" w:hAnsi="Trebuchet MS"/>
        </w:rPr>
        <w:t xml:space="preserve"> will </w:t>
      </w:r>
      <w:r w:rsidR="005B0473" w:rsidRPr="00726B09">
        <w:rPr>
          <w:rFonts w:ascii="Trebuchet MS" w:hAnsi="Trebuchet MS"/>
        </w:rPr>
        <w:t>inform the LPA</w:t>
      </w:r>
      <w:r w:rsidR="00F96362">
        <w:rPr>
          <w:rFonts w:ascii="Trebuchet MS" w:hAnsi="Trebuchet MS"/>
        </w:rPr>
        <w:t xml:space="preserve"> by email</w:t>
      </w:r>
      <w:r w:rsidR="007878F2" w:rsidRPr="00726B09">
        <w:rPr>
          <w:rFonts w:ascii="Trebuchet MS" w:hAnsi="Trebuchet MS"/>
        </w:rPr>
        <w:t xml:space="preserve"> </w:t>
      </w:r>
      <w:r w:rsidR="005B6BC0" w:rsidRPr="00726B09">
        <w:rPr>
          <w:rFonts w:ascii="Trebuchet MS" w:hAnsi="Trebuchet MS"/>
        </w:rPr>
        <w:t>if</w:t>
      </w:r>
      <w:r w:rsidR="007878F2" w:rsidRPr="00726B09">
        <w:rPr>
          <w:rFonts w:ascii="Trebuchet MS" w:hAnsi="Trebuchet MS"/>
        </w:rPr>
        <w:t xml:space="preserve"> the Utilization Plan</w:t>
      </w:r>
      <w:r w:rsidR="005B6BC0" w:rsidRPr="00726B09">
        <w:rPr>
          <w:rFonts w:ascii="Trebuchet MS" w:hAnsi="Trebuchet MS"/>
        </w:rPr>
        <w:t xml:space="preserve"> for </w:t>
      </w:r>
      <w:r w:rsidR="007878F2" w:rsidRPr="00726B09">
        <w:rPr>
          <w:rFonts w:ascii="Trebuchet MS" w:hAnsi="Trebuchet MS"/>
        </w:rPr>
        <w:t xml:space="preserve">the </w:t>
      </w:r>
      <w:r w:rsidRPr="00726B09">
        <w:rPr>
          <w:rFonts w:ascii="Trebuchet MS" w:hAnsi="Trebuchet MS"/>
        </w:rPr>
        <w:t>ALB</w:t>
      </w:r>
      <w:r w:rsidR="007878F2" w:rsidRPr="00726B09">
        <w:rPr>
          <w:rFonts w:ascii="Trebuchet MS" w:hAnsi="Trebuchet MS"/>
        </w:rPr>
        <w:t xml:space="preserve"> submitted </w:t>
      </w:r>
      <w:r w:rsidRPr="00726B09">
        <w:rPr>
          <w:rFonts w:ascii="Trebuchet MS" w:hAnsi="Trebuchet MS"/>
        </w:rPr>
        <w:t>is</w:t>
      </w:r>
      <w:r w:rsidR="007878F2" w:rsidRPr="00726B09">
        <w:rPr>
          <w:rFonts w:ascii="Trebuchet MS" w:hAnsi="Trebuchet MS"/>
        </w:rPr>
        <w:t xml:space="preserve"> approve</w:t>
      </w:r>
      <w:r w:rsidR="001B4E30" w:rsidRPr="00726B09">
        <w:rPr>
          <w:rFonts w:ascii="Trebuchet MS" w:hAnsi="Trebuchet MS"/>
        </w:rPr>
        <w:t>d</w:t>
      </w:r>
      <w:r w:rsidR="006C409F">
        <w:rPr>
          <w:rFonts w:ascii="Trebuchet MS" w:hAnsi="Trebuchet MS"/>
        </w:rPr>
        <w:t xml:space="preserve">. </w:t>
      </w:r>
      <w:r w:rsidR="00A95B4C" w:rsidRPr="00AC0646">
        <w:rPr>
          <w:rFonts w:ascii="Trebuchet MS" w:hAnsi="Trebuchet MS"/>
        </w:rPr>
        <w:t>OSDBE will notify the LPA within 24 hours on the status of the pending approval.</w:t>
      </w:r>
      <w:r w:rsidR="00A95B4C">
        <w:rPr>
          <w:rFonts w:ascii="Trebuchet MS" w:hAnsi="Trebuchet MS"/>
        </w:rPr>
        <w:t xml:space="preserve"> </w:t>
      </w:r>
      <w:r w:rsidR="00870918">
        <w:rPr>
          <w:rFonts w:ascii="Trebuchet MS" w:hAnsi="Trebuchet MS"/>
        </w:rPr>
        <w:t>OSDBE will notify the LPA within 24 hours on the status of the pending approval.</w:t>
      </w:r>
    </w:p>
    <w:p w:rsidR="00870918" w:rsidRDefault="00870918" w:rsidP="00870918">
      <w:pPr>
        <w:ind w:firstLine="360"/>
        <w:rPr>
          <w:rFonts w:ascii="Trebuchet MS" w:hAnsi="Trebuchet MS"/>
        </w:rPr>
      </w:pPr>
    </w:p>
    <w:p w:rsidR="00E24763" w:rsidRPr="00870918" w:rsidRDefault="00F96362" w:rsidP="00870918">
      <w:pPr>
        <w:ind w:left="720"/>
        <w:rPr>
          <w:rFonts w:ascii="Trebuchet MS" w:hAnsi="Trebuchet MS"/>
        </w:rPr>
      </w:pPr>
      <w:r w:rsidRPr="00870918">
        <w:rPr>
          <w:rFonts w:ascii="Trebuchet MS" w:hAnsi="Trebuchet MS"/>
        </w:rPr>
        <w:t>Note: OSDBE will also</w:t>
      </w:r>
      <w:r w:rsidR="00870918">
        <w:rPr>
          <w:rFonts w:ascii="Trebuchet MS" w:hAnsi="Trebuchet MS"/>
        </w:rPr>
        <w:t xml:space="preserve"> </w:t>
      </w:r>
      <w:r w:rsidR="001B4E30" w:rsidRPr="00870918">
        <w:rPr>
          <w:rFonts w:ascii="Trebuchet MS" w:hAnsi="Trebuchet MS"/>
        </w:rPr>
        <w:t>copy</w:t>
      </w:r>
      <w:r w:rsidR="003F07CA" w:rsidRPr="00870918">
        <w:rPr>
          <w:rFonts w:ascii="Trebuchet MS" w:hAnsi="Trebuchet MS"/>
        </w:rPr>
        <w:t xml:space="preserve"> </w:t>
      </w:r>
      <w:r w:rsidR="001B4E30" w:rsidRPr="00870918">
        <w:rPr>
          <w:rFonts w:ascii="Trebuchet MS" w:hAnsi="Trebuchet MS"/>
        </w:rPr>
        <w:t>the</w:t>
      </w:r>
      <w:r w:rsidR="00524190" w:rsidRPr="00870918">
        <w:rPr>
          <w:rFonts w:ascii="Trebuchet MS" w:hAnsi="Trebuchet MS"/>
        </w:rPr>
        <w:t xml:space="preserve"> ODOT</w:t>
      </w:r>
      <w:r w:rsidR="001B4E30" w:rsidRPr="00870918">
        <w:rPr>
          <w:rFonts w:ascii="Trebuchet MS" w:hAnsi="Trebuchet MS"/>
        </w:rPr>
        <w:t xml:space="preserve"> Office of </w:t>
      </w:r>
      <w:r w:rsidR="003F07CA" w:rsidRPr="00870918">
        <w:rPr>
          <w:rFonts w:ascii="Trebuchet MS" w:hAnsi="Trebuchet MS"/>
        </w:rPr>
        <w:t>Local Programs</w:t>
      </w:r>
      <w:r w:rsidRPr="00870918">
        <w:rPr>
          <w:rFonts w:ascii="Trebuchet MS" w:hAnsi="Trebuchet MS"/>
        </w:rPr>
        <w:t>,</w:t>
      </w:r>
      <w:r w:rsidR="00524190" w:rsidRPr="00870918">
        <w:rPr>
          <w:rFonts w:ascii="Trebuchet MS" w:hAnsi="Trebuchet MS"/>
        </w:rPr>
        <w:t xml:space="preserve"> </w:t>
      </w:r>
      <w:r w:rsidRPr="00870918">
        <w:rPr>
          <w:rFonts w:ascii="Trebuchet MS" w:hAnsi="Trebuchet MS"/>
        </w:rPr>
        <w:t>D</w:t>
      </w:r>
      <w:r w:rsidR="001B4E30" w:rsidRPr="00870918">
        <w:rPr>
          <w:rFonts w:ascii="Trebuchet MS" w:hAnsi="Trebuchet MS"/>
        </w:rPr>
        <w:t xml:space="preserve">istrict </w:t>
      </w:r>
      <w:r w:rsidR="003F07CA" w:rsidRPr="00870918">
        <w:rPr>
          <w:rFonts w:ascii="Trebuchet MS" w:hAnsi="Trebuchet MS"/>
        </w:rPr>
        <w:t>CCO</w:t>
      </w:r>
      <w:r w:rsidRPr="00870918">
        <w:rPr>
          <w:rFonts w:ascii="Trebuchet MS" w:hAnsi="Trebuchet MS"/>
        </w:rPr>
        <w:t xml:space="preserve"> and LPA Manager</w:t>
      </w:r>
    </w:p>
    <w:p w:rsidR="00E24763" w:rsidRPr="00726B09" w:rsidRDefault="00E24763" w:rsidP="00E24763">
      <w:pPr>
        <w:pStyle w:val="ListParagraph"/>
        <w:rPr>
          <w:rFonts w:ascii="Trebuchet MS" w:hAnsi="Trebuchet MS"/>
        </w:rPr>
      </w:pPr>
    </w:p>
    <w:p w:rsidR="005A1FC7" w:rsidRPr="00726B09" w:rsidRDefault="006F22F5" w:rsidP="00666CC0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Once the LPA receives the</w:t>
      </w:r>
      <w:r w:rsidR="00E24763" w:rsidRPr="00726B09">
        <w:rPr>
          <w:rFonts w:ascii="Trebuchet MS" w:hAnsi="Trebuchet MS"/>
        </w:rPr>
        <w:t xml:space="preserve"> Utilization Plan</w:t>
      </w:r>
      <w:r>
        <w:rPr>
          <w:rFonts w:ascii="Trebuchet MS" w:hAnsi="Trebuchet MS"/>
        </w:rPr>
        <w:t xml:space="preserve"> Approval</w:t>
      </w:r>
      <w:r w:rsidR="00E24763" w:rsidRPr="00726B0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from </w:t>
      </w:r>
      <w:r w:rsidR="003F07CA" w:rsidRPr="00726B09">
        <w:rPr>
          <w:rFonts w:ascii="Trebuchet MS" w:hAnsi="Trebuchet MS"/>
        </w:rPr>
        <w:t>OSDBE</w:t>
      </w:r>
      <w:r w:rsidR="00E24763" w:rsidRPr="00726B09">
        <w:rPr>
          <w:rFonts w:ascii="Trebuchet MS" w:hAnsi="Trebuchet MS"/>
        </w:rPr>
        <w:t>, t</w:t>
      </w:r>
      <w:r w:rsidR="008D4751" w:rsidRPr="00726B09">
        <w:rPr>
          <w:rFonts w:ascii="Trebuchet MS" w:hAnsi="Trebuchet MS"/>
        </w:rPr>
        <w:t xml:space="preserve">he LPA </w:t>
      </w:r>
      <w:r>
        <w:rPr>
          <w:rFonts w:ascii="Trebuchet MS" w:hAnsi="Trebuchet MS"/>
        </w:rPr>
        <w:t>must</w:t>
      </w:r>
      <w:r w:rsidR="008D4751" w:rsidRPr="00726B09">
        <w:rPr>
          <w:rFonts w:ascii="Trebuchet MS" w:hAnsi="Trebuchet MS"/>
        </w:rPr>
        <w:t xml:space="preserve"> notify </w:t>
      </w:r>
      <w:r w:rsidR="005B6BC0" w:rsidRPr="00726B09">
        <w:rPr>
          <w:rFonts w:ascii="Trebuchet MS" w:hAnsi="Trebuchet MS"/>
        </w:rPr>
        <w:t xml:space="preserve">the </w:t>
      </w:r>
      <w:r w:rsidR="004D3B3F" w:rsidRPr="00726B09">
        <w:rPr>
          <w:rFonts w:ascii="Trebuchet MS" w:hAnsi="Trebuchet MS"/>
        </w:rPr>
        <w:t>ALB</w:t>
      </w:r>
      <w:r>
        <w:rPr>
          <w:rFonts w:ascii="Trebuchet MS" w:hAnsi="Trebuchet MS"/>
        </w:rPr>
        <w:t xml:space="preserve"> immediately</w:t>
      </w:r>
      <w:r w:rsidR="005B6BC0" w:rsidRPr="00726B09">
        <w:rPr>
          <w:rFonts w:ascii="Trebuchet MS" w:hAnsi="Trebuchet MS"/>
        </w:rPr>
        <w:t xml:space="preserve"> </w:t>
      </w:r>
      <w:r w:rsidR="001B4E30" w:rsidRPr="00726B09">
        <w:rPr>
          <w:rFonts w:ascii="Trebuchet MS" w:hAnsi="Trebuchet MS"/>
        </w:rPr>
        <w:t>that</w:t>
      </w:r>
      <w:r w:rsidR="005B6BC0" w:rsidRPr="00726B09">
        <w:rPr>
          <w:rFonts w:ascii="Trebuchet MS" w:hAnsi="Trebuchet MS"/>
        </w:rPr>
        <w:t xml:space="preserve"> the </w:t>
      </w:r>
      <w:r w:rsidR="000F6CED" w:rsidRPr="00726B09">
        <w:rPr>
          <w:rFonts w:ascii="Trebuchet MS" w:hAnsi="Trebuchet MS"/>
        </w:rPr>
        <w:t xml:space="preserve">Utilization Plan </w:t>
      </w:r>
      <w:r w:rsidR="004D3B3F" w:rsidRPr="00726B09">
        <w:rPr>
          <w:rFonts w:ascii="Trebuchet MS" w:hAnsi="Trebuchet MS"/>
        </w:rPr>
        <w:t xml:space="preserve">is </w:t>
      </w:r>
      <w:r w:rsidR="00CA08B0" w:rsidRPr="00726B09">
        <w:rPr>
          <w:rFonts w:ascii="Trebuchet MS" w:hAnsi="Trebuchet MS"/>
        </w:rPr>
        <w:t>approved</w:t>
      </w:r>
      <w:r w:rsidR="006C409F">
        <w:rPr>
          <w:rFonts w:ascii="Trebuchet MS" w:hAnsi="Trebuchet MS"/>
        </w:rPr>
        <w:t>. The LPA must also</w:t>
      </w:r>
      <w:r w:rsidR="00085450">
        <w:rPr>
          <w:rFonts w:ascii="Trebuchet MS" w:hAnsi="Trebuchet MS"/>
        </w:rPr>
        <w:t xml:space="preserve"> </w:t>
      </w:r>
      <w:r w:rsidR="004D3B3F" w:rsidRPr="00726B09">
        <w:rPr>
          <w:rFonts w:ascii="Trebuchet MS" w:hAnsi="Trebuchet MS"/>
        </w:rPr>
        <w:t xml:space="preserve">request the ALB </w:t>
      </w:r>
      <w:r w:rsidR="008D4751" w:rsidRPr="00726B09">
        <w:rPr>
          <w:rFonts w:ascii="Trebuchet MS" w:hAnsi="Trebuchet MS"/>
        </w:rPr>
        <w:t xml:space="preserve">submit </w:t>
      </w:r>
      <w:r w:rsidR="00DC1499" w:rsidRPr="00726B09">
        <w:rPr>
          <w:rFonts w:ascii="Trebuchet MS" w:hAnsi="Trebuchet MS"/>
        </w:rPr>
        <w:t>DBE Affirmation Forms (Affirmation Form)</w:t>
      </w:r>
      <w:r w:rsidR="008D4751" w:rsidRPr="00726B09">
        <w:rPr>
          <w:rFonts w:ascii="Trebuchet MS" w:hAnsi="Trebuchet MS"/>
        </w:rPr>
        <w:t xml:space="preserve"> </w:t>
      </w:r>
      <w:r w:rsidR="008D4751" w:rsidRPr="00726B09">
        <w:rPr>
          <w:rFonts w:ascii="Trebuchet MS" w:hAnsi="Trebuchet MS"/>
          <w:u w:val="single"/>
        </w:rPr>
        <w:t xml:space="preserve">within </w:t>
      </w:r>
      <w:r w:rsidR="00BD215C" w:rsidRPr="00726B09">
        <w:rPr>
          <w:rFonts w:ascii="Trebuchet MS" w:hAnsi="Trebuchet MS"/>
          <w:u w:val="single"/>
        </w:rPr>
        <w:t>five (</w:t>
      </w:r>
      <w:r w:rsidR="008D4751" w:rsidRPr="00726B09">
        <w:rPr>
          <w:rFonts w:ascii="Trebuchet MS" w:hAnsi="Trebuchet MS"/>
          <w:u w:val="single"/>
        </w:rPr>
        <w:t>5</w:t>
      </w:r>
      <w:r w:rsidR="00BD215C" w:rsidRPr="00726B09">
        <w:rPr>
          <w:rFonts w:ascii="Trebuchet MS" w:hAnsi="Trebuchet MS"/>
          <w:u w:val="single"/>
        </w:rPr>
        <w:t>)</w:t>
      </w:r>
      <w:r w:rsidR="008D4751" w:rsidRPr="00726B09">
        <w:rPr>
          <w:rFonts w:ascii="Trebuchet MS" w:hAnsi="Trebuchet MS"/>
          <w:u w:val="single"/>
        </w:rPr>
        <w:t xml:space="preserve"> </w:t>
      </w:r>
      <w:r w:rsidR="00CC09B9" w:rsidRPr="00AC0646">
        <w:rPr>
          <w:rFonts w:ascii="Trebuchet MS" w:hAnsi="Trebuchet MS"/>
          <w:u w:val="single"/>
        </w:rPr>
        <w:t>calendar</w:t>
      </w:r>
      <w:r w:rsidR="00CC09B9">
        <w:rPr>
          <w:rFonts w:ascii="Trebuchet MS" w:hAnsi="Trebuchet MS"/>
          <w:u w:val="single"/>
        </w:rPr>
        <w:t xml:space="preserve"> </w:t>
      </w:r>
      <w:r w:rsidR="008D4751" w:rsidRPr="00726B09">
        <w:rPr>
          <w:rFonts w:ascii="Trebuchet MS" w:hAnsi="Trebuchet MS"/>
          <w:u w:val="single"/>
        </w:rPr>
        <w:t>days</w:t>
      </w:r>
      <w:r w:rsidR="004D3B3F" w:rsidRPr="00726B09">
        <w:rPr>
          <w:rFonts w:ascii="Trebuchet MS" w:hAnsi="Trebuchet MS"/>
          <w:u w:val="single"/>
        </w:rPr>
        <w:t xml:space="preserve"> of the </w:t>
      </w:r>
      <w:r w:rsidR="00CA08B0" w:rsidRPr="00726B09">
        <w:rPr>
          <w:rFonts w:ascii="Trebuchet MS" w:hAnsi="Trebuchet MS"/>
          <w:u w:val="single"/>
        </w:rPr>
        <w:t xml:space="preserve">date of the </w:t>
      </w:r>
      <w:r w:rsidR="004D3B3F" w:rsidRPr="00726B09">
        <w:rPr>
          <w:rFonts w:ascii="Trebuchet MS" w:hAnsi="Trebuchet MS"/>
          <w:u w:val="single"/>
        </w:rPr>
        <w:t>bid opening</w:t>
      </w:r>
      <w:r w:rsidR="00CA08B0" w:rsidRPr="00726B09">
        <w:rPr>
          <w:rFonts w:ascii="Trebuchet MS" w:hAnsi="Trebuchet MS"/>
        </w:rPr>
        <w:t>.</w:t>
      </w:r>
      <w:r w:rsidR="00BD215C" w:rsidRPr="00726B09">
        <w:rPr>
          <w:rFonts w:ascii="Trebuchet MS" w:hAnsi="Trebuchet MS"/>
        </w:rPr>
        <w:t xml:space="preserve"> </w:t>
      </w:r>
    </w:p>
    <w:p w:rsidR="005A1FC7" w:rsidRPr="00726B09" w:rsidRDefault="005A1FC7" w:rsidP="00666CC0">
      <w:pPr>
        <w:rPr>
          <w:rFonts w:ascii="Trebuchet MS" w:hAnsi="Trebuchet MS"/>
        </w:rPr>
      </w:pPr>
    </w:p>
    <w:p w:rsidR="00BD215C" w:rsidRPr="00726B09" w:rsidRDefault="001B4E30" w:rsidP="00DC1499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726B09">
        <w:rPr>
          <w:rFonts w:ascii="Trebuchet MS" w:hAnsi="Trebuchet MS"/>
        </w:rPr>
        <w:t>The ALB</w:t>
      </w:r>
      <w:r w:rsidR="007878F2" w:rsidRPr="00726B09">
        <w:rPr>
          <w:rFonts w:ascii="Trebuchet MS" w:hAnsi="Trebuchet MS"/>
        </w:rPr>
        <w:t xml:space="preserve"> must submit</w:t>
      </w:r>
      <w:r w:rsidR="00BD215C" w:rsidRPr="00726B09">
        <w:rPr>
          <w:rFonts w:ascii="Trebuchet MS" w:hAnsi="Trebuchet MS"/>
        </w:rPr>
        <w:t xml:space="preserve"> </w:t>
      </w:r>
      <w:hyperlink r:id="rId14" w:history="1">
        <w:r w:rsidR="00DC1499" w:rsidRPr="00726B09">
          <w:rPr>
            <w:rStyle w:val="Hyperlink"/>
            <w:rFonts w:ascii="Trebuchet MS" w:hAnsi="Trebuchet MS"/>
          </w:rPr>
          <w:t>Affirmation Forms</w:t>
        </w:r>
      </w:hyperlink>
      <w:r w:rsidR="00BD215C" w:rsidRPr="00726B09">
        <w:rPr>
          <w:rFonts w:ascii="Trebuchet MS" w:hAnsi="Trebuchet MS"/>
        </w:rPr>
        <w:t xml:space="preserve"> for all DBEs included in its Utilization Plan</w:t>
      </w:r>
      <w:r w:rsidRPr="00726B09">
        <w:rPr>
          <w:rFonts w:ascii="Trebuchet MS" w:hAnsi="Trebuchet MS"/>
        </w:rPr>
        <w:t xml:space="preserve"> within five (5) </w:t>
      </w:r>
      <w:r w:rsidR="005426DB">
        <w:rPr>
          <w:rFonts w:ascii="Trebuchet MS" w:hAnsi="Trebuchet MS"/>
        </w:rPr>
        <w:t xml:space="preserve">calendar </w:t>
      </w:r>
      <w:r w:rsidRPr="00726B09">
        <w:rPr>
          <w:rFonts w:ascii="Trebuchet MS" w:hAnsi="Trebuchet MS"/>
        </w:rPr>
        <w:t>days of the bid opening</w:t>
      </w:r>
      <w:r w:rsidR="00C65AE1" w:rsidRPr="00C65AE1">
        <w:rPr>
          <w:rFonts w:ascii="Trebuchet MS" w:hAnsi="Trebuchet MS"/>
        </w:rPr>
        <w:t xml:space="preserve"> </w:t>
      </w:r>
      <w:r w:rsidR="00C65AE1" w:rsidRPr="00726B09">
        <w:rPr>
          <w:rFonts w:ascii="Trebuchet MS" w:hAnsi="Trebuchet MS"/>
        </w:rPr>
        <w:t xml:space="preserve">to the ODOT Letting Manager’s email address: </w:t>
      </w:r>
      <w:hyperlink r:id="rId15" w:history="1">
        <w:r w:rsidR="00C65AE1" w:rsidRPr="00726B09">
          <w:rPr>
            <w:rStyle w:val="Hyperlink"/>
            <w:rFonts w:ascii="Trebuchet MS" w:hAnsi="Trebuchet MS"/>
          </w:rPr>
          <w:t>DOT.ContractsLettingMgr@dot.ohio.gov</w:t>
        </w:r>
      </w:hyperlink>
    </w:p>
    <w:p w:rsidR="00BD215C" w:rsidRPr="00726B09" w:rsidRDefault="00BD215C" w:rsidP="00BD215C">
      <w:pPr>
        <w:pStyle w:val="ListParagraph"/>
        <w:rPr>
          <w:rFonts w:ascii="Trebuchet MS" w:hAnsi="Trebuchet MS"/>
        </w:rPr>
      </w:pPr>
    </w:p>
    <w:p w:rsidR="005A1FC7" w:rsidRDefault="00BD215C" w:rsidP="00870918">
      <w:pPr>
        <w:pStyle w:val="ListParagraph"/>
        <w:numPr>
          <w:ilvl w:val="0"/>
          <w:numId w:val="15"/>
        </w:numPr>
        <w:rPr>
          <w:rFonts w:ascii="Trebuchet MS" w:hAnsi="Trebuchet MS"/>
        </w:rPr>
      </w:pPr>
      <w:r w:rsidRPr="00726B09">
        <w:rPr>
          <w:rFonts w:ascii="Trebuchet MS" w:hAnsi="Trebuchet MS"/>
        </w:rPr>
        <w:t>When emailing the Affirmation Forms, please i</w:t>
      </w:r>
      <w:r w:rsidR="007878F2" w:rsidRPr="00726B09">
        <w:rPr>
          <w:rFonts w:ascii="Trebuchet MS" w:hAnsi="Trebuchet MS"/>
        </w:rPr>
        <w:t>nclude the PID in the subject line.</w:t>
      </w:r>
      <w:r w:rsidRPr="00726B09">
        <w:rPr>
          <w:rFonts w:ascii="Trebuchet MS" w:hAnsi="Trebuchet MS"/>
        </w:rPr>
        <w:t xml:space="preserve"> It is important to have the Affirmation Forms emailed to the Letting Manager</w:t>
      </w:r>
      <w:r w:rsidR="00C70BDB" w:rsidRPr="00726B09">
        <w:rPr>
          <w:rFonts w:ascii="Trebuchet MS" w:hAnsi="Trebuchet MS"/>
        </w:rPr>
        <w:t xml:space="preserve"> to ensure ODOT receives them within the timeframe </w:t>
      </w:r>
      <w:r w:rsidR="00844E1A" w:rsidRPr="00726B09">
        <w:rPr>
          <w:rFonts w:ascii="Trebuchet MS" w:hAnsi="Trebuchet MS"/>
        </w:rPr>
        <w:t>required</w:t>
      </w:r>
      <w:r w:rsidR="00C70BDB" w:rsidRPr="00726B09">
        <w:rPr>
          <w:rFonts w:ascii="Trebuchet MS" w:hAnsi="Trebuchet MS"/>
        </w:rPr>
        <w:t xml:space="preserve"> (five (5) </w:t>
      </w:r>
      <w:r w:rsidR="00A95B4C" w:rsidRPr="00AC0646">
        <w:rPr>
          <w:rFonts w:ascii="Trebuchet MS" w:hAnsi="Trebuchet MS"/>
        </w:rPr>
        <w:t>calendar</w:t>
      </w:r>
      <w:r w:rsidR="00A95B4C">
        <w:rPr>
          <w:rFonts w:ascii="Trebuchet MS" w:hAnsi="Trebuchet MS"/>
        </w:rPr>
        <w:t xml:space="preserve"> </w:t>
      </w:r>
      <w:r w:rsidR="008C19FE">
        <w:rPr>
          <w:rFonts w:ascii="Trebuchet MS" w:hAnsi="Trebuchet MS"/>
        </w:rPr>
        <w:t>days from bid opening)</w:t>
      </w:r>
      <w:r w:rsidR="00C70BDB" w:rsidRPr="00726B09">
        <w:rPr>
          <w:rFonts w:ascii="Trebuchet MS" w:hAnsi="Trebuchet MS"/>
        </w:rPr>
        <w:t xml:space="preserve">. </w:t>
      </w:r>
    </w:p>
    <w:p w:rsidR="00376A63" w:rsidRDefault="00376A63" w:rsidP="00BD215C">
      <w:pPr>
        <w:pStyle w:val="ListParagraph"/>
        <w:ind w:left="720"/>
        <w:rPr>
          <w:rFonts w:ascii="Trebuchet MS" w:hAnsi="Trebuchet MS"/>
        </w:rPr>
      </w:pPr>
    </w:p>
    <w:p w:rsidR="00376A63" w:rsidRPr="00543C0E" w:rsidRDefault="00376A63" w:rsidP="00870918">
      <w:pPr>
        <w:pStyle w:val="ListParagraph"/>
        <w:numPr>
          <w:ilvl w:val="0"/>
          <w:numId w:val="15"/>
        </w:numPr>
        <w:rPr>
          <w:rFonts w:ascii="Trebuchet MS" w:hAnsi="Trebuchet MS"/>
        </w:rPr>
      </w:pPr>
      <w:r>
        <w:rPr>
          <w:rFonts w:ascii="Trebuchet MS" w:hAnsi="Trebuchet MS"/>
        </w:rPr>
        <w:t>If Affirmation Forms are not completed and received</w:t>
      </w:r>
      <w:r w:rsidR="00AC064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within five (5) calendar days of the bid opening, </w:t>
      </w:r>
      <w:r w:rsidR="00543C0E" w:rsidRPr="00AC0646">
        <w:rPr>
          <w:rFonts w:ascii="Trebuchet MS" w:hAnsi="Trebuchet MS"/>
        </w:rPr>
        <w:t>the ALB will be considered non-responsive.</w:t>
      </w:r>
    </w:p>
    <w:p w:rsidR="005A1FC7" w:rsidRPr="00726B09" w:rsidRDefault="005A1FC7" w:rsidP="00666CC0">
      <w:pPr>
        <w:rPr>
          <w:rFonts w:ascii="Trebuchet MS" w:hAnsi="Trebuchet MS"/>
        </w:rPr>
      </w:pPr>
    </w:p>
    <w:p w:rsidR="00844E1A" w:rsidRPr="00AC0646" w:rsidRDefault="00C70BDB" w:rsidP="004D3E8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726B09">
        <w:rPr>
          <w:rFonts w:ascii="Trebuchet MS" w:hAnsi="Trebuchet MS"/>
        </w:rPr>
        <w:t>OSDBE</w:t>
      </w:r>
      <w:r w:rsidR="007878F2" w:rsidRPr="00726B09">
        <w:rPr>
          <w:rFonts w:ascii="Trebuchet MS" w:hAnsi="Trebuchet MS"/>
        </w:rPr>
        <w:t xml:space="preserve"> will review the submitted Affirmation Forms</w:t>
      </w:r>
      <w:r w:rsidR="004515A0" w:rsidRPr="00726B09">
        <w:rPr>
          <w:rFonts w:ascii="Trebuchet MS" w:hAnsi="Trebuchet MS"/>
        </w:rPr>
        <w:t xml:space="preserve"> and compare to the Utilization Plan submitted</w:t>
      </w:r>
      <w:r w:rsidRPr="00726B09">
        <w:rPr>
          <w:rFonts w:ascii="Trebuchet MS" w:hAnsi="Trebuchet MS"/>
        </w:rPr>
        <w:t xml:space="preserve">. </w:t>
      </w:r>
      <w:r w:rsidR="004515A0" w:rsidRPr="00726B09">
        <w:rPr>
          <w:rFonts w:ascii="Trebuchet MS" w:hAnsi="Trebuchet MS"/>
        </w:rPr>
        <w:t>OSDBE’s</w:t>
      </w:r>
      <w:r w:rsidR="007878F2" w:rsidRPr="00726B09">
        <w:rPr>
          <w:rFonts w:ascii="Trebuchet MS" w:hAnsi="Trebuchet MS"/>
        </w:rPr>
        <w:t xml:space="preserve"> typical turnaround time</w:t>
      </w:r>
      <w:r w:rsidR="004515A0" w:rsidRPr="00726B09">
        <w:rPr>
          <w:rFonts w:ascii="Trebuchet MS" w:hAnsi="Trebuchet MS"/>
        </w:rPr>
        <w:t xml:space="preserve"> for reviewing the Affirmation Forms</w:t>
      </w:r>
      <w:r w:rsidR="007878F2" w:rsidRPr="00726B09">
        <w:rPr>
          <w:rFonts w:ascii="Trebuchet MS" w:hAnsi="Trebuchet MS"/>
        </w:rPr>
        <w:t xml:space="preserve"> </w:t>
      </w:r>
      <w:r w:rsidR="004515A0" w:rsidRPr="00726B09">
        <w:rPr>
          <w:rFonts w:ascii="Trebuchet MS" w:hAnsi="Trebuchet MS"/>
        </w:rPr>
        <w:t>is approximately</w:t>
      </w:r>
      <w:r w:rsidR="007878F2" w:rsidRPr="00726B09">
        <w:rPr>
          <w:rFonts w:ascii="Trebuchet MS" w:hAnsi="Trebuchet MS"/>
        </w:rPr>
        <w:t xml:space="preserve"> 24 hours. The process </w:t>
      </w:r>
      <w:r w:rsidR="004D3E82">
        <w:rPr>
          <w:rFonts w:ascii="Trebuchet MS" w:hAnsi="Trebuchet MS"/>
        </w:rPr>
        <w:t>may</w:t>
      </w:r>
      <w:r w:rsidR="007878F2" w:rsidRPr="00726B09">
        <w:rPr>
          <w:rFonts w:ascii="Trebuchet MS" w:hAnsi="Trebuchet MS"/>
        </w:rPr>
        <w:t xml:space="preserve"> take longer if </w:t>
      </w:r>
      <w:r w:rsidRPr="00726B09">
        <w:rPr>
          <w:rFonts w:ascii="Trebuchet MS" w:hAnsi="Trebuchet MS"/>
        </w:rPr>
        <w:t>OSDBE</w:t>
      </w:r>
      <w:r w:rsidR="007878F2" w:rsidRPr="00726B09">
        <w:rPr>
          <w:rFonts w:ascii="Trebuchet MS" w:hAnsi="Trebuchet MS"/>
        </w:rPr>
        <w:t xml:space="preserve"> </w:t>
      </w:r>
      <w:r w:rsidRPr="00726B09">
        <w:rPr>
          <w:rFonts w:ascii="Trebuchet MS" w:hAnsi="Trebuchet MS"/>
        </w:rPr>
        <w:t>identifies</w:t>
      </w:r>
      <w:r w:rsidR="007878F2" w:rsidRPr="00726B09">
        <w:rPr>
          <w:rFonts w:ascii="Trebuchet MS" w:hAnsi="Trebuchet MS"/>
        </w:rPr>
        <w:t xml:space="preserve"> discrepancies, however</w:t>
      </w:r>
      <w:r w:rsidR="00844E1A" w:rsidRPr="00726B09">
        <w:rPr>
          <w:rFonts w:ascii="Trebuchet MS" w:hAnsi="Trebuchet MS"/>
        </w:rPr>
        <w:t>,</w:t>
      </w:r>
      <w:r w:rsidR="007878F2" w:rsidRPr="00726B09">
        <w:rPr>
          <w:rFonts w:ascii="Trebuchet MS" w:hAnsi="Trebuchet MS"/>
        </w:rPr>
        <w:t xml:space="preserve"> </w:t>
      </w:r>
      <w:r w:rsidRPr="00726B09">
        <w:rPr>
          <w:rFonts w:ascii="Trebuchet MS" w:hAnsi="Trebuchet MS"/>
        </w:rPr>
        <w:t>OSDBE</w:t>
      </w:r>
      <w:r w:rsidR="007878F2" w:rsidRPr="00726B09">
        <w:rPr>
          <w:rFonts w:ascii="Trebuchet MS" w:hAnsi="Trebuchet MS"/>
        </w:rPr>
        <w:t xml:space="preserve"> will </w:t>
      </w:r>
      <w:r w:rsidRPr="00726B09">
        <w:rPr>
          <w:rFonts w:ascii="Trebuchet MS" w:hAnsi="Trebuchet MS"/>
        </w:rPr>
        <w:t>communicate and</w:t>
      </w:r>
      <w:r w:rsidR="007878F2" w:rsidRPr="00726B09">
        <w:rPr>
          <w:rFonts w:ascii="Trebuchet MS" w:hAnsi="Trebuchet MS"/>
        </w:rPr>
        <w:t xml:space="preserve"> work directly with the </w:t>
      </w:r>
      <w:r w:rsidRPr="00726B09">
        <w:rPr>
          <w:rFonts w:ascii="Trebuchet MS" w:hAnsi="Trebuchet MS"/>
        </w:rPr>
        <w:t>ALB</w:t>
      </w:r>
      <w:r w:rsidR="007878F2" w:rsidRPr="00726B09">
        <w:rPr>
          <w:rFonts w:ascii="Trebuchet MS" w:hAnsi="Trebuchet MS"/>
        </w:rPr>
        <w:t xml:space="preserve"> to </w:t>
      </w:r>
      <w:r w:rsidR="00543C0E" w:rsidRPr="00AC0646">
        <w:rPr>
          <w:rFonts w:ascii="Trebuchet MS" w:hAnsi="Trebuchet MS"/>
        </w:rPr>
        <w:t>address any issues or concerns</w:t>
      </w:r>
      <w:r w:rsidR="00543C0E">
        <w:rPr>
          <w:rFonts w:ascii="Trebuchet MS" w:hAnsi="Trebuchet MS"/>
        </w:rPr>
        <w:t xml:space="preserve"> </w:t>
      </w:r>
      <w:r w:rsidRPr="00AC0646">
        <w:rPr>
          <w:rFonts w:ascii="Trebuchet MS" w:hAnsi="Trebuchet MS"/>
        </w:rPr>
        <w:t>o</w:t>
      </w:r>
      <w:r w:rsidR="007878F2" w:rsidRPr="00AC0646">
        <w:rPr>
          <w:rFonts w:ascii="Trebuchet MS" w:hAnsi="Trebuchet MS"/>
        </w:rPr>
        <w:t>n the Affirmation Forms, if</w:t>
      </w:r>
      <w:r w:rsidR="008B2488" w:rsidRPr="00AC0646">
        <w:rPr>
          <w:rFonts w:ascii="Trebuchet MS" w:hAnsi="Trebuchet MS"/>
        </w:rPr>
        <w:t xml:space="preserve"> identified</w:t>
      </w:r>
      <w:r w:rsidR="007878F2" w:rsidRPr="00AC0646">
        <w:rPr>
          <w:rFonts w:ascii="Trebuchet MS" w:hAnsi="Trebuchet MS"/>
        </w:rPr>
        <w:t>.</w:t>
      </w:r>
      <w:r w:rsidR="00C57868">
        <w:rPr>
          <w:rFonts w:ascii="Trebuchet MS" w:hAnsi="Trebuchet MS"/>
        </w:rPr>
        <w:t xml:space="preserve"> The LPA will be copied on all correspondence between OSDBE and the ALB.</w:t>
      </w:r>
    </w:p>
    <w:p w:rsidR="00C70BDB" w:rsidRPr="00726B09" w:rsidRDefault="00C70BDB" w:rsidP="00C70BDB">
      <w:pPr>
        <w:pStyle w:val="ListParagraph"/>
        <w:rPr>
          <w:rFonts w:ascii="Trebuchet MS" w:hAnsi="Trebuchet MS"/>
        </w:rPr>
      </w:pPr>
    </w:p>
    <w:p w:rsidR="00C70BDB" w:rsidRPr="00726B09" w:rsidRDefault="00C70BDB" w:rsidP="00C70BDB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726B09">
        <w:rPr>
          <w:rFonts w:ascii="Trebuchet MS" w:hAnsi="Trebuchet MS"/>
        </w:rPr>
        <w:t xml:space="preserve">Once the Affirmation Forms are approved, </w:t>
      </w:r>
      <w:r w:rsidR="00844E1A" w:rsidRPr="00726B09">
        <w:rPr>
          <w:rFonts w:ascii="Trebuchet MS" w:hAnsi="Trebuchet MS"/>
        </w:rPr>
        <w:t>OSDBE</w:t>
      </w:r>
      <w:r w:rsidRPr="00726B09">
        <w:rPr>
          <w:rFonts w:ascii="Trebuchet MS" w:hAnsi="Trebuchet MS"/>
        </w:rPr>
        <w:t xml:space="preserve"> will send email communication notifying the ALB of its Utilization Plan approval</w:t>
      </w:r>
      <w:r w:rsidR="00E56394">
        <w:rPr>
          <w:rFonts w:ascii="Trebuchet MS" w:hAnsi="Trebuchet MS"/>
        </w:rPr>
        <w:t>. OSDBE</w:t>
      </w:r>
      <w:r w:rsidR="00B92CD1">
        <w:rPr>
          <w:rFonts w:ascii="Trebuchet MS" w:hAnsi="Trebuchet MS"/>
        </w:rPr>
        <w:t xml:space="preserve"> </w:t>
      </w:r>
      <w:r w:rsidRPr="00726B09">
        <w:rPr>
          <w:rFonts w:ascii="Trebuchet MS" w:hAnsi="Trebuchet MS"/>
        </w:rPr>
        <w:t xml:space="preserve">will copy </w:t>
      </w:r>
      <w:r w:rsidR="008C19FE">
        <w:rPr>
          <w:rFonts w:ascii="Trebuchet MS" w:hAnsi="Trebuchet MS"/>
        </w:rPr>
        <w:t xml:space="preserve">the </w:t>
      </w:r>
      <w:r w:rsidRPr="00726B09">
        <w:rPr>
          <w:rFonts w:ascii="Trebuchet MS" w:hAnsi="Trebuchet MS"/>
        </w:rPr>
        <w:t>LPA</w:t>
      </w:r>
      <w:r w:rsidR="008C19FE">
        <w:rPr>
          <w:rFonts w:ascii="Trebuchet MS" w:hAnsi="Trebuchet MS"/>
        </w:rPr>
        <w:t>,</w:t>
      </w:r>
      <w:r w:rsidR="00E56394">
        <w:rPr>
          <w:rFonts w:ascii="Trebuchet MS" w:hAnsi="Trebuchet MS"/>
        </w:rPr>
        <w:t xml:space="preserve"> </w:t>
      </w:r>
      <w:r w:rsidR="008C19FE">
        <w:rPr>
          <w:rFonts w:ascii="Trebuchet MS" w:hAnsi="Trebuchet MS"/>
        </w:rPr>
        <w:t xml:space="preserve">the </w:t>
      </w:r>
      <w:r w:rsidR="00E56394">
        <w:rPr>
          <w:rFonts w:ascii="Trebuchet MS" w:hAnsi="Trebuchet MS"/>
        </w:rPr>
        <w:t>ODOT Office of Local Programs and the District CCO and LPA Manager</w:t>
      </w:r>
      <w:r w:rsidRPr="00726B09">
        <w:rPr>
          <w:rFonts w:ascii="Trebuchet MS" w:hAnsi="Trebuchet MS"/>
        </w:rPr>
        <w:t>.</w:t>
      </w:r>
      <w:r w:rsidR="004615FF">
        <w:rPr>
          <w:rFonts w:ascii="Trebuchet MS" w:hAnsi="Trebuchet MS"/>
        </w:rPr>
        <w:t xml:space="preserve"> Awards cannot be completed without an approved Utilization Plan.</w:t>
      </w:r>
    </w:p>
    <w:p w:rsidR="00C70BDB" w:rsidRPr="00726B09" w:rsidRDefault="00C70BDB" w:rsidP="00C70BDB">
      <w:pPr>
        <w:rPr>
          <w:rFonts w:ascii="Trebuchet MS" w:hAnsi="Trebuchet MS"/>
        </w:rPr>
      </w:pPr>
    </w:p>
    <w:p w:rsidR="00C70BDB" w:rsidRPr="00726B09" w:rsidRDefault="00B12743" w:rsidP="00C70BDB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After the award package is completed, and the encumbrance has been set up in ODOT’s accounting system, the LPA can execute the contract. Work may begin for non-DBE subcontractors. For DBE </w:t>
      </w:r>
      <w:r w:rsidR="00B92CD1">
        <w:rPr>
          <w:rFonts w:ascii="Trebuchet MS" w:hAnsi="Trebuchet MS"/>
        </w:rPr>
        <w:t>sub-c</w:t>
      </w:r>
      <w:r>
        <w:rPr>
          <w:rFonts w:ascii="Trebuchet MS" w:hAnsi="Trebuchet MS"/>
        </w:rPr>
        <w:t>ontractors, work may not begin until C-92s are approved</w:t>
      </w:r>
      <w:r w:rsidR="008C19FE">
        <w:rPr>
          <w:rFonts w:ascii="Trebuchet MS" w:hAnsi="Trebuchet MS"/>
        </w:rPr>
        <w:t xml:space="preserve"> </w:t>
      </w:r>
      <w:r w:rsidR="00D407DF">
        <w:rPr>
          <w:rFonts w:ascii="Trebuchet MS" w:hAnsi="Trebuchet MS"/>
        </w:rPr>
        <w:t>(see process below)</w:t>
      </w:r>
      <w:r>
        <w:rPr>
          <w:rFonts w:ascii="Trebuchet MS" w:hAnsi="Trebuchet MS"/>
        </w:rPr>
        <w:t xml:space="preserve">. </w:t>
      </w:r>
    </w:p>
    <w:p w:rsidR="00C70BDB" w:rsidRPr="00726B09" w:rsidRDefault="00C70BDB" w:rsidP="00C70BDB">
      <w:pPr>
        <w:rPr>
          <w:rFonts w:ascii="Trebuchet MS" w:hAnsi="Trebuchet MS"/>
        </w:rPr>
      </w:pPr>
    </w:p>
    <w:p w:rsidR="00C70BDB" w:rsidRPr="00726B09" w:rsidRDefault="00C70BDB" w:rsidP="00C70BDB">
      <w:pPr>
        <w:rPr>
          <w:rFonts w:ascii="Trebuchet MS" w:hAnsi="Trebuchet MS"/>
          <w:sz w:val="34"/>
          <w:szCs w:val="34"/>
        </w:rPr>
      </w:pPr>
      <w:r w:rsidRPr="00726B09">
        <w:rPr>
          <w:rFonts w:ascii="Trebuchet MS" w:hAnsi="Trebuchet MS"/>
          <w:sz w:val="34"/>
          <w:szCs w:val="34"/>
        </w:rPr>
        <w:t xml:space="preserve">Approval Process </w:t>
      </w:r>
      <w:r w:rsidR="00B12743">
        <w:rPr>
          <w:rFonts w:ascii="Trebuchet MS" w:hAnsi="Trebuchet MS"/>
          <w:sz w:val="34"/>
          <w:szCs w:val="34"/>
        </w:rPr>
        <w:t xml:space="preserve">C-92s </w:t>
      </w:r>
      <w:r w:rsidRPr="00726B09">
        <w:rPr>
          <w:rFonts w:ascii="Trebuchet MS" w:hAnsi="Trebuchet MS"/>
          <w:sz w:val="34"/>
          <w:szCs w:val="34"/>
        </w:rPr>
        <w:t>(Request to Sublet Form)</w:t>
      </w:r>
    </w:p>
    <w:p w:rsidR="00C70BDB" w:rsidRDefault="00C70BDB" w:rsidP="00C70BDB">
      <w:pPr>
        <w:rPr>
          <w:rFonts w:ascii="Trebuchet MS" w:hAnsi="Trebuchet MS"/>
        </w:rPr>
      </w:pPr>
    </w:p>
    <w:p w:rsidR="00A466A3" w:rsidRPr="00726B09" w:rsidRDefault="00A466A3" w:rsidP="00AC0646">
      <w:pPr>
        <w:pStyle w:val="ListParagraph"/>
        <w:numPr>
          <w:ilvl w:val="0"/>
          <w:numId w:val="13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For DBE sub-contract work, the prime contractor must submit C-92s (Request to Sublet Forms) to the LPA. The LPA will review and provide an initial </w:t>
      </w:r>
      <w:r w:rsidRPr="00726B09">
        <w:rPr>
          <w:rFonts w:ascii="Trebuchet MS" w:hAnsi="Trebuchet MS"/>
        </w:rPr>
        <w:t>approval and signature</w:t>
      </w:r>
      <w:r>
        <w:rPr>
          <w:rFonts w:ascii="Trebuchet MS" w:hAnsi="Trebuchet MS"/>
        </w:rPr>
        <w:t xml:space="preserve"> to the District Contract</w:t>
      </w:r>
      <w:r w:rsidR="002C24AC">
        <w:rPr>
          <w:rFonts w:ascii="Trebuchet MS" w:hAnsi="Trebuchet MS"/>
        </w:rPr>
        <w:t>or</w:t>
      </w:r>
      <w:r>
        <w:rPr>
          <w:rFonts w:ascii="Trebuchet MS" w:hAnsi="Trebuchet MS"/>
        </w:rPr>
        <w:t xml:space="preserve"> Compliance Officer (CCO) for final approval.</w:t>
      </w:r>
      <w:r w:rsidR="00543C0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The LPA will copy the District LPA Manager and</w:t>
      </w:r>
      <w:r w:rsidR="00B92CD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Construction Monitor</w:t>
      </w:r>
      <w:r w:rsidR="008C19FE">
        <w:rPr>
          <w:rFonts w:ascii="Trebuchet MS" w:hAnsi="Trebuchet MS"/>
        </w:rPr>
        <w:t>.</w:t>
      </w:r>
    </w:p>
    <w:p w:rsidR="00D407DF" w:rsidRPr="00726B09" w:rsidRDefault="00D407DF" w:rsidP="00C70BDB">
      <w:pPr>
        <w:rPr>
          <w:rFonts w:ascii="Trebuchet MS" w:hAnsi="Trebuchet MS"/>
        </w:rPr>
      </w:pPr>
    </w:p>
    <w:p w:rsidR="00C70BDB" w:rsidRPr="00726B09" w:rsidRDefault="00B36679" w:rsidP="00AC0646">
      <w:pPr>
        <w:pStyle w:val="CommentText"/>
        <w:numPr>
          <w:ilvl w:val="0"/>
          <w:numId w:val="13"/>
        </w:numPr>
        <w:rPr>
          <w:rFonts w:ascii="Trebuchet MS" w:hAnsi="Trebuchet MS"/>
        </w:rPr>
      </w:pPr>
      <w:r>
        <w:rPr>
          <w:rFonts w:ascii="Trebuchet MS" w:hAnsi="Trebuchet MS" w:cs="Tahoma"/>
          <w:sz w:val="22"/>
          <w:szCs w:val="22"/>
        </w:rPr>
        <w:t>The prime c</w:t>
      </w:r>
      <w:r w:rsidR="008A3F4C" w:rsidRPr="00726B09">
        <w:rPr>
          <w:rFonts w:ascii="Trebuchet MS" w:hAnsi="Trebuchet MS" w:cs="Tahoma"/>
          <w:sz w:val="22"/>
          <w:szCs w:val="22"/>
        </w:rPr>
        <w:t>ontractor will submit executed Subcontract Agreements/Purchase O</w:t>
      </w:r>
      <w:r w:rsidR="007A3A51" w:rsidRPr="00726B09">
        <w:rPr>
          <w:rFonts w:ascii="Trebuchet MS" w:hAnsi="Trebuchet MS" w:cs="Tahoma"/>
          <w:sz w:val="22"/>
          <w:szCs w:val="22"/>
        </w:rPr>
        <w:t>rders for DBE contractors</w:t>
      </w:r>
      <w:r w:rsidR="001C1FFE" w:rsidRPr="00726B09">
        <w:rPr>
          <w:rFonts w:ascii="Trebuchet MS" w:hAnsi="Trebuchet MS" w:cs="Tahoma"/>
          <w:sz w:val="22"/>
          <w:szCs w:val="22"/>
        </w:rPr>
        <w:t>/suppliers</w:t>
      </w:r>
      <w:r>
        <w:rPr>
          <w:rFonts w:ascii="Trebuchet MS" w:hAnsi="Trebuchet MS" w:cs="Tahoma"/>
          <w:sz w:val="22"/>
          <w:szCs w:val="22"/>
        </w:rPr>
        <w:t xml:space="preserve"> to the LPA. </w:t>
      </w:r>
      <w:r w:rsidR="007A3A51" w:rsidRPr="00726B09">
        <w:rPr>
          <w:rFonts w:ascii="Trebuchet MS" w:hAnsi="Trebuchet MS" w:cs="Tahoma"/>
          <w:sz w:val="22"/>
          <w:szCs w:val="22"/>
        </w:rPr>
        <w:t xml:space="preserve">(NOTE:  Purchase </w:t>
      </w:r>
      <w:r w:rsidR="001C1FFE" w:rsidRPr="00726B09">
        <w:rPr>
          <w:rFonts w:ascii="Trebuchet MS" w:hAnsi="Trebuchet MS" w:cs="Tahoma"/>
          <w:sz w:val="22"/>
          <w:szCs w:val="22"/>
        </w:rPr>
        <w:t xml:space="preserve">Orders </w:t>
      </w:r>
      <w:r w:rsidR="007A3A51" w:rsidRPr="00726B09">
        <w:rPr>
          <w:rFonts w:ascii="Trebuchet MS" w:hAnsi="Trebuchet MS" w:cs="Tahoma"/>
          <w:sz w:val="22"/>
          <w:szCs w:val="22"/>
        </w:rPr>
        <w:t>are only t</w:t>
      </w:r>
      <w:r>
        <w:rPr>
          <w:rFonts w:ascii="Trebuchet MS" w:hAnsi="Trebuchet MS" w:cs="Tahoma"/>
          <w:sz w:val="22"/>
          <w:szCs w:val="22"/>
        </w:rPr>
        <w:t xml:space="preserve">o be used for material supply. </w:t>
      </w:r>
      <w:r w:rsidR="007A3A51" w:rsidRPr="00726B09">
        <w:rPr>
          <w:rFonts w:ascii="Trebuchet MS" w:hAnsi="Trebuchet MS" w:cs="Tahoma"/>
          <w:sz w:val="22"/>
          <w:szCs w:val="22"/>
        </w:rPr>
        <w:t xml:space="preserve">All </w:t>
      </w:r>
      <w:r w:rsidR="008A3F4C" w:rsidRPr="00726B09">
        <w:rPr>
          <w:rFonts w:ascii="Trebuchet MS" w:hAnsi="Trebuchet MS" w:cs="Tahoma"/>
          <w:sz w:val="22"/>
          <w:szCs w:val="22"/>
        </w:rPr>
        <w:t xml:space="preserve">others should be submitted on </w:t>
      </w:r>
      <w:r w:rsidR="001C1FFE" w:rsidRPr="00726B09">
        <w:rPr>
          <w:rFonts w:ascii="Trebuchet MS" w:hAnsi="Trebuchet MS" w:cs="Tahoma"/>
          <w:sz w:val="22"/>
          <w:szCs w:val="22"/>
        </w:rPr>
        <w:t>S</w:t>
      </w:r>
      <w:r w:rsidR="007A3A51" w:rsidRPr="00726B09">
        <w:rPr>
          <w:rFonts w:ascii="Trebuchet MS" w:hAnsi="Trebuchet MS" w:cs="Tahoma"/>
          <w:sz w:val="22"/>
          <w:szCs w:val="22"/>
        </w:rPr>
        <w:t xml:space="preserve">ubcontract </w:t>
      </w:r>
      <w:r w:rsidR="001C1FFE" w:rsidRPr="00726B09">
        <w:rPr>
          <w:rFonts w:ascii="Trebuchet MS" w:hAnsi="Trebuchet MS" w:cs="Tahoma"/>
          <w:sz w:val="22"/>
          <w:szCs w:val="22"/>
        </w:rPr>
        <w:t>A</w:t>
      </w:r>
      <w:r w:rsidR="007A3A51" w:rsidRPr="00726B09">
        <w:rPr>
          <w:rFonts w:ascii="Trebuchet MS" w:hAnsi="Trebuchet MS" w:cs="Tahoma"/>
          <w:sz w:val="22"/>
          <w:szCs w:val="22"/>
        </w:rPr>
        <w:t>greement</w:t>
      </w:r>
      <w:r w:rsidR="001C1FFE" w:rsidRPr="00726B09">
        <w:rPr>
          <w:rFonts w:ascii="Trebuchet MS" w:hAnsi="Trebuchet MS" w:cs="Tahoma"/>
          <w:sz w:val="22"/>
          <w:szCs w:val="22"/>
        </w:rPr>
        <w:t>s</w:t>
      </w:r>
      <w:r>
        <w:rPr>
          <w:rFonts w:ascii="Trebuchet MS" w:hAnsi="Trebuchet MS" w:cs="Tahoma"/>
          <w:sz w:val="22"/>
          <w:szCs w:val="22"/>
        </w:rPr>
        <w:t>)</w:t>
      </w:r>
      <w:r w:rsidR="00543C0E">
        <w:rPr>
          <w:rFonts w:ascii="Trebuchet MS" w:hAnsi="Trebuchet MS" w:cs="Tahoma"/>
          <w:sz w:val="22"/>
          <w:szCs w:val="22"/>
        </w:rPr>
        <w:t>.</w:t>
      </w:r>
      <w:r w:rsidR="007A3A51" w:rsidRPr="00726B09">
        <w:rPr>
          <w:rFonts w:ascii="Trebuchet MS" w:hAnsi="Trebuchet MS" w:cs="Tahoma"/>
          <w:sz w:val="22"/>
          <w:szCs w:val="22"/>
        </w:rPr>
        <w:t xml:space="preserve"> </w:t>
      </w:r>
      <w:r w:rsidR="001C1FFE" w:rsidRPr="00726B09">
        <w:rPr>
          <w:rFonts w:ascii="Trebuchet MS" w:hAnsi="Trebuchet MS" w:cs="Tahoma"/>
          <w:sz w:val="22"/>
          <w:szCs w:val="22"/>
        </w:rPr>
        <w:t>The LPA</w:t>
      </w:r>
      <w:r w:rsidR="007A3A51" w:rsidRPr="00726B09">
        <w:rPr>
          <w:rFonts w:ascii="Trebuchet MS" w:hAnsi="Trebuchet MS" w:cs="Tahoma"/>
          <w:sz w:val="22"/>
          <w:szCs w:val="22"/>
        </w:rPr>
        <w:t xml:space="preserve"> will review and once satisfie</w:t>
      </w:r>
      <w:r w:rsidR="001C1FFE" w:rsidRPr="00726B09">
        <w:rPr>
          <w:rFonts w:ascii="Trebuchet MS" w:hAnsi="Trebuchet MS" w:cs="Tahoma"/>
          <w:sz w:val="22"/>
          <w:szCs w:val="22"/>
        </w:rPr>
        <w:t>d will submit the executed DBE Sub Agreements/Purchase O</w:t>
      </w:r>
      <w:r w:rsidR="007A3A51" w:rsidRPr="00726B09">
        <w:rPr>
          <w:rFonts w:ascii="Trebuchet MS" w:hAnsi="Trebuchet MS" w:cs="Tahoma"/>
          <w:sz w:val="22"/>
          <w:szCs w:val="22"/>
        </w:rPr>
        <w:t xml:space="preserve">rders to the respective ODOT District CCO </w:t>
      </w:r>
      <w:r w:rsidR="007E693D" w:rsidRPr="00726B09">
        <w:rPr>
          <w:rFonts w:ascii="Trebuchet MS" w:hAnsi="Trebuchet MS" w:cs="Tahoma"/>
          <w:sz w:val="22"/>
          <w:szCs w:val="22"/>
        </w:rPr>
        <w:t xml:space="preserve">via email </w:t>
      </w:r>
      <w:r w:rsidR="007A3A51" w:rsidRPr="00726B09">
        <w:rPr>
          <w:rFonts w:ascii="Trebuchet MS" w:hAnsi="Trebuchet MS" w:cs="Tahoma"/>
          <w:sz w:val="22"/>
          <w:szCs w:val="22"/>
        </w:rPr>
        <w:t>for review/approval.</w:t>
      </w:r>
      <w:r w:rsidR="00CE7186" w:rsidRPr="00726B09">
        <w:rPr>
          <w:rFonts w:ascii="Trebuchet MS" w:hAnsi="Trebuchet MS" w:cs="Tahoma"/>
          <w:sz w:val="22"/>
          <w:szCs w:val="22"/>
        </w:rPr>
        <w:t xml:space="preserve">  </w:t>
      </w:r>
    </w:p>
    <w:p w:rsidR="00C70BDB" w:rsidRPr="00726B09" w:rsidRDefault="00C70BDB" w:rsidP="00C70BDB">
      <w:pPr>
        <w:rPr>
          <w:rFonts w:ascii="Trebuchet MS" w:hAnsi="Trebuchet MS"/>
        </w:rPr>
      </w:pPr>
    </w:p>
    <w:p w:rsidR="00C02FBC" w:rsidRDefault="00C70BDB" w:rsidP="00AC0646">
      <w:pPr>
        <w:pStyle w:val="ListParagraph"/>
        <w:numPr>
          <w:ilvl w:val="0"/>
          <w:numId w:val="13"/>
        </w:numPr>
        <w:rPr>
          <w:rFonts w:ascii="Trebuchet MS" w:hAnsi="Trebuchet MS"/>
        </w:rPr>
      </w:pPr>
      <w:r w:rsidRPr="00726B09">
        <w:rPr>
          <w:rFonts w:ascii="Trebuchet MS" w:hAnsi="Trebuchet MS"/>
        </w:rPr>
        <w:t>ODOT’</w:t>
      </w:r>
      <w:r w:rsidR="000617AA">
        <w:rPr>
          <w:rFonts w:ascii="Trebuchet MS" w:hAnsi="Trebuchet MS"/>
        </w:rPr>
        <w:t>s D</w:t>
      </w:r>
      <w:r w:rsidR="007E693D" w:rsidRPr="00726B09">
        <w:rPr>
          <w:rFonts w:ascii="Trebuchet MS" w:hAnsi="Trebuchet MS"/>
        </w:rPr>
        <w:t>istrict CCO will review the Subcontracts/Purchase O</w:t>
      </w:r>
      <w:r w:rsidRPr="00726B09">
        <w:rPr>
          <w:rFonts w:ascii="Trebuchet MS" w:hAnsi="Trebuchet MS"/>
        </w:rPr>
        <w:t>rders to ensure the docu</w:t>
      </w:r>
      <w:r w:rsidR="000617AA">
        <w:rPr>
          <w:rFonts w:ascii="Trebuchet MS" w:hAnsi="Trebuchet MS"/>
        </w:rPr>
        <w:t>mentation matches the original A</w:t>
      </w:r>
      <w:r w:rsidRPr="00726B09">
        <w:rPr>
          <w:rFonts w:ascii="Trebuchet MS" w:hAnsi="Trebuchet MS"/>
        </w:rPr>
        <w:t>ffirma</w:t>
      </w:r>
      <w:r w:rsidR="000617AA">
        <w:rPr>
          <w:rFonts w:ascii="Trebuchet MS" w:hAnsi="Trebuchet MS"/>
        </w:rPr>
        <w:t>tion F</w:t>
      </w:r>
      <w:r w:rsidR="0093180F" w:rsidRPr="00726B09">
        <w:rPr>
          <w:rFonts w:ascii="Trebuchet MS" w:hAnsi="Trebuchet MS"/>
        </w:rPr>
        <w:t>orms</w:t>
      </w:r>
      <w:r w:rsidR="000617AA">
        <w:rPr>
          <w:rFonts w:ascii="Trebuchet MS" w:hAnsi="Trebuchet MS"/>
        </w:rPr>
        <w:t>/Utilization P</w:t>
      </w:r>
      <w:r w:rsidR="00B36679">
        <w:rPr>
          <w:rFonts w:ascii="Trebuchet MS" w:hAnsi="Trebuchet MS"/>
        </w:rPr>
        <w:t xml:space="preserve">lan. </w:t>
      </w:r>
      <w:r w:rsidR="000617AA">
        <w:rPr>
          <w:rFonts w:ascii="Trebuchet MS" w:hAnsi="Trebuchet MS"/>
        </w:rPr>
        <w:t>The D</w:t>
      </w:r>
      <w:r w:rsidR="00CE7186" w:rsidRPr="00726B09">
        <w:rPr>
          <w:rFonts w:ascii="Trebuchet MS" w:hAnsi="Trebuchet MS"/>
        </w:rPr>
        <w:t xml:space="preserve">istrict CCO will initial and date the Subcontracts/Purchase Orders and once all are received and approved will email approved </w:t>
      </w:r>
      <w:r w:rsidR="00B62582" w:rsidRPr="00726B09">
        <w:rPr>
          <w:rFonts w:ascii="Trebuchet MS" w:hAnsi="Trebuchet MS"/>
        </w:rPr>
        <w:t xml:space="preserve">Subcontracts/Purchase Orders back </w:t>
      </w:r>
      <w:r w:rsidR="00B36679">
        <w:rPr>
          <w:rFonts w:ascii="Trebuchet MS" w:hAnsi="Trebuchet MS"/>
        </w:rPr>
        <w:t xml:space="preserve">to the LPA and copy the OSDBE Goal Attainment Manager. </w:t>
      </w:r>
      <w:r w:rsidR="00B62582" w:rsidRPr="00726B09">
        <w:rPr>
          <w:rFonts w:ascii="Trebuchet MS" w:hAnsi="Trebuchet MS"/>
        </w:rPr>
        <w:t>The LPA will notif</w:t>
      </w:r>
      <w:r w:rsidR="00B36679">
        <w:rPr>
          <w:rFonts w:ascii="Trebuchet MS" w:hAnsi="Trebuchet MS"/>
        </w:rPr>
        <w:t xml:space="preserve">y the prime of their approval. </w:t>
      </w:r>
      <w:r w:rsidR="00B62582" w:rsidRPr="00726B09">
        <w:rPr>
          <w:rFonts w:ascii="Trebuchet MS" w:hAnsi="Trebuchet MS"/>
        </w:rPr>
        <w:t xml:space="preserve">The DBE(s) may now begin work on the project. </w:t>
      </w:r>
    </w:p>
    <w:p w:rsidR="00543C0E" w:rsidRPr="008C19FE" w:rsidRDefault="00543C0E" w:rsidP="008C19FE">
      <w:pPr>
        <w:rPr>
          <w:rFonts w:ascii="Trebuchet MS" w:hAnsi="Trebuchet MS"/>
        </w:rPr>
      </w:pPr>
    </w:p>
    <w:p w:rsidR="00C70BDB" w:rsidRDefault="00B62582" w:rsidP="00AC0646">
      <w:pPr>
        <w:pStyle w:val="ListParagraph"/>
        <w:numPr>
          <w:ilvl w:val="0"/>
          <w:numId w:val="14"/>
        </w:numPr>
        <w:rPr>
          <w:rFonts w:ascii="Trebuchet MS" w:hAnsi="Trebuchet MS"/>
        </w:rPr>
      </w:pPr>
      <w:r w:rsidRPr="00726B09">
        <w:rPr>
          <w:rFonts w:ascii="Trebuchet MS" w:hAnsi="Trebuchet MS"/>
        </w:rPr>
        <w:t>If the DBE Subcontracts/Purchase Orders submitted to the District CCO do not match</w:t>
      </w:r>
      <w:r w:rsidR="00543C0E">
        <w:rPr>
          <w:rFonts w:ascii="Trebuchet MS" w:hAnsi="Trebuchet MS"/>
        </w:rPr>
        <w:t xml:space="preserve"> </w:t>
      </w:r>
      <w:r w:rsidRPr="00726B09">
        <w:rPr>
          <w:rFonts w:ascii="Trebuchet MS" w:hAnsi="Trebuchet MS"/>
        </w:rPr>
        <w:t xml:space="preserve">the approved Affirmation/Utilization Plan, the </w:t>
      </w:r>
      <w:r w:rsidR="000617AA">
        <w:rPr>
          <w:rFonts w:ascii="Trebuchet MS" w:hAnsi="Trebuchet MS"/>
        </w:rPr>
        <w:t>D</w:t>
      </w:r>
      <w:r w:rsidR="00B269FA" w:rsidRPr="00726B09">
        <w:rPr>
          <w:rFonts w:ascii="Trebuchet MS" w:hAnsi="Trebuchet MS"/>
        </w:rPr>
        <w:t>istri</w:t>
      </w:r>
      <w:r w:rsidR="00B36679">
        <w:rPr>
          <w:rFonts w:ascii="Trebuchet MS" w:hAnsi="Trebuchet MS"/>
        </w:rPr>
        <w:t>ct CCO will either contact the prime d</w:t>
      </w:r>
      <w:r w:rsidR="00B269FA" w:rsidRPr="00726B09">
        <w:rPr>
          <w:rFonts w:ascii="Trebuchet MS" w:hAnsi="Trebuchet MS"/>
        </w:rPr>
        <w:t>irect</w:t>
      </w:r>
      <w:r w:rsidR="00B36679">
        <w:rPr>
          <w:rFonts w:ascii="Trebuchet MS" w:hAnsi="Trebuchet MS"/>
        </w:rPr>
        <w:t>ly</w:t>
      </w:r>
      <w:r w:rsidR="00B269FA" w:rsidRPr="00726B09">
        <w:rPr>
          <w:rFonts w:ascii="Trebuchet MS" w:hAnsi="Trebuchet MS"/>
        </w:rPr>
        <w:t xml:space="preserve"> (if it is a smaller issue which can be resolved easily) and copy the LPA on the correspondence</w:t>
      </w:r>
      <w:r w:rsidR="00F54E31">
        <w:rPr>
          <w:rFonts w:ascii="Trebuchet MS" w:hAnsi="Trebuchet MS"/>
        </w:rPr>
        <w:t>, or, i</w:t>
      </w:r>
      <w:r w:rsidR="000617AA">
        <w:rPr>
          <w:rFonts w:ascii="Trebuchet MS" w:hAnsi="Trebuchet MS"/>
        </w:rPr>
        <w:t>f it is a larger issue the D</w:t>
      </w:r>
      <w:r w:rsidR="00B269FA" w:rsidRPr="00726B09">
        <w:rPr>
          <w:rFonts w:ascii="Trebuchet MS" w:hAnsi="Trebuchet MS"/>
        </w:rPr>
        <w:t xml:space="preserve">istrict CCO will outline the issue with the LPA </w:t>
      </w:r>
      <w:r w:rsidR="00B36679">
        <w:rPr>
          <w:rFonts w:ascii="Trebuchet MS" w:hAnsi="Trebuchet MS"/>
        </w:rPr>
        <w:t xml:space="preserve">and the LPA </w:t>
      </w:r>
      <w:r w:rsidR="000617AA">
        <w:rPr>
          <w:rFonts w:ascii="Trebuchet MS" w:hAnsi="Trebuchet MS"/>
        </w:rPr>
        <w:t xml:space="preserve">Manager </w:t>
      </w:r>
      <w:r w:rsidR="00B36679">
        <w:rPr>
          <w:rFonts w:ascii="Trebuchet MS" w:hAnsi="Trebuchet MS"/>
        </w:rPr>
        <w:t>will work with the p</w:t>
      </w:r>
      <w:r w:rsidR="00B269FA" w:rsidRPr="00726B09">
        <w:rPr>
          <w:rFonts w:ascii="Trebuchet MS" w:hAnsi="Trebuchet MS"/>
        </w:rPr>
        <w:t xml:space="preserve">rime to clear </w:t>
      </w:r>
      <w:r w:rsidR="00B36679">
        <w:rPr>
          <w:rFonts w:ascii="Trebuchet MS" w:hAnsi="Trebuchet MS"/>
        </w:rPr>
        <w:t xml:space="preserve">up </w:t>
      </w:r>
      <w:r w:rsidR="00B269FA" w:rsidRPr="00726B09">
        <w:rPr>
          <w:rFonts w:ascii="Trebuchet MS" w:hAnsi="Trebuchet MS"/>
        </w:rPr>
        <w:t xml:space="preserve">the issue. </w:t>
      </w:r>
    </w:p>
    <w:p w:rsidR="00543C0E" w:rsidRPr="00726B09" w:rsidRDefault="00543C0E" w:rsidP="00AC0646">
      <w:pPr>
        <w:pStyle w:val="ListParagraph"/>
        <w:ind w:left="1440"/>
        <w:rPr>
          <w:rFonts w:ascii="Trebuchet MS" w:hAnsi="Trebuchet MS"/>
        </w:rPr>
      </w:pPr>
    </w:p>
    <w:p w:rsidR="00D81544" w:rsidRPr="00726B09" w:rsidRDefault="007A3A51" w:rsidP="00AC0646">
      <w:pPr>
        <w:pStyle w:val="ListParagraph"/>
        <w:numPr>
          <w:ilvl w:val="0"/>
          <w:numId w:val="14"/>
        </w:numPr>
        <w:rPr>
          <w:rFonts w:ascii="Trebuchet MS" w:hAnsi="Trebuchet MS"/>
        </w:rPr>
      </w:pPr>
      <w:r w:rsidRPr="00726B09">
        <w:rPr>
          <w:rFonts w:ascii="Trebuchet MS" w:hAnsi="Trebuchet MS"/>
        </w:rPr>
        <w:t xml:space="preserve">The prime contractor is responsible for contacting the </w:t>
      </w:r>
      <w:r w:rsidR="00B269FA" w:rsidRPr="00726B09">
        <w:rPr>
          <w:rFonts w:ascii="Trebuchet MS" w:hAnsi="Trebuchet MS"/>
        </w:rPr>
        <w:t xml:space="preserve">LPA if </w:t>
      </w:r>
      <w:r w:rsidRPr="00726B09">
        <w:rPr>
          <w:rFonts w:ascii="Trebuchet MS" w:hAnsi="Trebuchet MS"/>
        </w:rPr>
        <w:t>any DBE termination/substitution situation arises during the project.</w:t>
      </w:r>
      <w:r w:rsidR="00B36679">
        <w:rPr>
          <w:rFonts w:ascii="Trebuchet MS" w:hAnsi="Trebuchet MS"/>
        </w:rPr>
        <w:t xml:space="preserve"> </w:t>
      </w:r>
      <w:r w:rsidR="00B269FA" w:rsidRPr="00726B09">
        <w:rPr>
          <w:rFonts w:ascii="Trebuchet MS" w:hAnsi="Trebuchet MS"/>
        </w:rPr>
        <w:t xml:space="preserve">The LPA will work with the District CCO and/or Central Office </w:t>
      </w:r>
      <w:r w:rsidR="00543C0E" w:rsidRPr="00AC0646">
        <w:rPr>
          <w:rFonts w:ascii="Trebuchet MS" w:hAnsi="Trebuchet MS"/>
        </w:rPr>
        <w:t xml:space="preserve">Goal Attainment Manager </w:t>
      </w:r>
      <w:r w:rsidR="00B269FA" w:rsidRPr="00AC0646">
        <w:rPr>
          <w:rFonts w:ascii="Trebuchet MS" w:hAnsi="Trebuchet MS"/>
        </w:rPr>
        <w:t xml:space="preserve">to address these issues. </w:t>
      </w:r>
      <w:r w:rsidR="003C68FA" w:rsidRPr="00AC0646">
        <w:rPr>
          <w:rFonts w:ascii="Trebuchet MS" w:hAnsi="Trebuchet MS"/>
        </w:rPr>
        <w:t xml:space="preserve">The Request to Terminate/Replace DBE form, which can be found at </w:t>
      </w:r>
      <w:hyperlink r:id="rId16" w:history="1">
        <w:r w:rsidR="003C68FA" w:rsidRPr="00AC0646">
          <w:rPr>
            <w:rStyle w:val="Hyperlink"/>
            <w:rFonts w:ascii="Trebuchet MS" w:hAnsi="Trebuchet MS"/>
          </w:rPr>
          <w:t>http://www.dot.state.oh.us/Divisions/ODI/SDBE/Pages/Resources.aspx</w:t>
        </w:r>
      </w:hyperlink>
      <w:r w:rsidR="003C68FA" w:rsidRPr="00AC0646">
        <w:rPr>
          <w:rFonts w:ascii="Trebuchet MS" w:hAnsi="Trebuchet MS"/>
        </w:rPr>
        <w:t>, must be filled out &amp; submitted to the LPA and Central Office Goal Attainment Manager</w:t>
      </w:r>
      <w:r w:rsidR="003C68FA">
        <w:rPr>
          <w:rFonts w:ascii="Trebuchet MS" w:hAnsi="Trebuchet MS"/>
        </w:rPr>
        <w:t>.</w:t>
      </w:r>
      <w:r w:rsidR="00B269FA" w:rsidRPr="00726B09">
        <w:rPr>
          <w:rFonts w:ascii="Trebuchet MS" w:hAnsi="Trebuchet MS"/>
        </w:rPr>
        <w:t xml:space="preserve"> </w:t>
      </w:r>
    </w:p>
    <w:p w:rsidR="00D81544" w:rsidRDefault="00D81544" w:rsidP="00D81544">
      <w:pPr>
        <w:rPr>
          <w:rFonts w:ascii="Trebuchet MS" w:hAnsi="Trebuchet MS"/>
        </w:rPr>
      </w:pPr>
    </w:p>
    <w:p w:rsidR="00A466A3" w:rsidRPr="00726B09" w:rsidRDefault="00A466A3" w:rsidP="00AC0646">
      <w:pPr>
        <w:pStyle w:val="ListParagraph"/>
        <w:numPr>
          <w:ilvl w:val="0"/>
          <w:numId w:val="13"/>
        </w:numPr>
        <w:rPr>
          <w:rFonts w:ascii="Trebuchet MS" w:hAnsi="Trebuchet MS"/>
        </w:rPr>
      </w:pPr>
      <w:r w:rsidRPr="00726B09">
        <w:rPr>
          <w:rFonts w:ascii="Trebuchet MS" w:hAnsi="Trebuchet MS"/>
        </w:rPr>
        <w:t>DBE contractors may begin work once the LPA</w:t>
      </w:r>
      <w:r w:rsidR="001E416B">
        <w:rPr>
          <w:rFonts w:ascii="Trebuchet MS" w:hAnsi="Trebuchet MS"/>
        </w:rPr>
        <w:t xml:space="preserve"> and ODOT</w:t>
      </w:r>
      <w:r w:rsidRPr="00726B09">
        <w:rPr>
          <w:rFonts w:ascii="Trebuchet MS" w:hAnsi="Trebuchet MS"/>
        </w:rPr>
        <w:t xml:space="preserve"> has approved their C-92s</w:t>
      </w:r>
      <w:r w:rsidR="00AC0646">
        <w:rPr>
          <w:rFonts w:ascii="Trebuchet MS" w:hAnsi="Trebuchet MS"/>
        </w:rPr>
        <w:t xml:space="preserve"> &amp; sub-agreements/executed PO’s</w:t>
      </w:r>
      <w:r w:rsidRPr="00726B09">
        <w:rPr>
          <w:rFonts w:ascii="Trebuchet MS" w:hAnsi="Trebuchet MS"/>
        </w:rPr>
        <w:t xml:space="preserve">.  </w:t>
      </w:r>
    </w:p>
    <w:p w:rsidR="00A466A3" w:rsidRDefault="00A466A3" w:rsidP="00D81544">
      <w:pPr>
        <w:rPr>
          <w:rFonts w:ascii="Trebuchet MS" w:hAnsi="Trebuchet MS"/>
        </w:rPr>
      </w:pPr>
    </w:p>
    <w:p w:rsidR="00A466A3" w:rsidRPr="00726B09" w:rsidRDefault="00A466A3" w:rsidP="00D81544">
      <w:pPr>
        <w:rPr>
          <w:rFonts w:ascii="Trebuchet MS" w:hAnsi="Trebuchet MS"/>
        </w:rPr>
      </w:pPr>
    </w:p>
    <w:p w:rsidR="007A3A51" w:rsidRPr="00726B09" w:rsidRDefault="00B36679" w:rsidP="00666CC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ODOT </w:t>
      </w:r>
      <w:r w:rsidR="00B269FA" w:rsidRPr="00726B09">
        <w:rPr>
          <w:rFonts w:ascii="Trebuchet MS" w:hAnsi="Trebuchet MS"/>
        </w:rPr>
        <w:t>District Contractor Compliance Officers (CCOs)</w:t>
      </w:r>
    </w:p>
    <w:p w:rsidR="00FC4399" w:rsidRPr="00726B09" w:rsidRDefault="00FC4399" w:rsidP="00666CC0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2268"/>
        <w:gridCol w:w="3697"/>
        <w:gridCol w:w="1883"/>
      </w:tblGrid>
      <w:tr w:rsidR="006C5A47" w:rsidRPr="00726B09" w:rsidTr="006C5A47">
        <w:tc>
          <w:tcPr>
            <w:tcW w:w="1722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District 1</w:t>
            </w:r>
          </w:p>
        </w:tc>
        <w:tc>
          <w:tcPr>
            <w:tcW w:w="2268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Gary Kramer</w:t>
            </w:r>
          </w:p>
        </w:tc>
        <w:tc>
          <w:tcPr>
            <w:tcW w:w="3697" w:type="dxa"/>
          </w:tcPr>
          <w:p w:rsidR="006C5A47" w:rsidRPr="00726B09" w:rsidRDefault="009E2EDE" w:rsidP="00666CC0">
            <w:pPr>
              <w:rPr>
                <w:rFonts w:ascii="Trebuchet MS" w:hAnsi="Trebuchet MS"/>
              </w:rPr>
            </w:pPr>
            <w:hyperlink r:id="rId17" w:history="1">
              <w:r w:rsidR="006C5A47" w:rsidRPr="00726B09">
                <w:rPr>
                  <w:rStyle w:val="Hyperlink"/>
                  <w:rFonts w:ascii="Trebuchet MS" w:hAnsi="Trebuchet MS"/>
                </w:rPr>
                <w:t>Gary.kramer@dot.ohio.gov</w:t>
              </w:r>
            </w:hyperlink>
          </w:p>
        </w:tc>
        <w:tc>
          <w:tcPr>
            <w:tcW w:w="1883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419-999-6809</w:t>
            </w:r>
          </w:p>
        </w:tc>
      </w:tr>
      <w:tr w:rsidR="006C5A47" w:rsidRPr="00726B09" w:rsidTr="006C5A47">
        <w:tc>
          <w:tcPr>
            <w:tcW w:w="1722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District 2</w:t>
            </w:r>
          </w:p>
        </w:tc>
        <w:tc>
          <w:tcPr>
            <w:tcW w:w="2268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Colette Woods</w:t>
            </w:r>
          </w:p>
        </w:tc>
        <w:tc>
          <w:tcPr>
            <w:tcW w:w="3697" w:type="dxa"/>
          </w:tcPr>
          <w:p w:rsidR="006C5A47" w:rsidRPr="00726B09" w:rsidRDefault="009E2EDE" w:rsidP="00666CC0">
            <w:pPr>
              <w:rPr>
                <w:rFonts w:ascii="Trebuchet MS" w:hAnsi="Trebuchet MS"/>
              </w:rPr>
            </w:pPr>
            <w:hyperlink r:id="rId18" w:history="1">
              <w:r w:rsidR="006C5A47" w:rsidRPr="00726B09">
                <w:rPr>
                  <w:rStyle w:val="Hyperlink"/>
                  <w:rFonts w:ascii="Trebuchet MS" w:hAnsi="Trebuchet MS"/>
                </w:rPr>
                <w:t>Colette.woods@dot.ohio.gov</w:t>
              </w:r>
            </w:hyperlink>
          </w:p>
        </w:tc>
        <w:tc>
          <w:tcPr>
            <w:tcW w:w="1883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419-373-4333</w:t>
            </w:r>
          </w:p>
        </w:tc>
      </w:tr>
      <w:tr w:rsidR="006C5A47" w:rsidRPr="00726B09" w:rsidTr="006C5A47">
        <w:tc>
          <w:tcPr>
            <w:tcW w:w="1722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District 3</w:t>
            </w:r>
          </w:p>
        </w:tc>
        <w:tc>
          <w:tcPr>
            <w:tcW w:w="2268" w:type="dxa"/>
          </w:tcPr>
          <w:p w:rsidR="006C5A47" w:rsidRPr="00726B09" w:rsidRDefault="00D97394" w:rsidP="00666C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Tom Yanka</w:t>
            </w:r>
          </w:p>
        </w:tc>
        <w:tc>
          <w:tcPr>
            <w:tcW w:w="3697" w:type="dxa"/>
          </w:tcPr>
          <w:p w:rsidR="006C5A47" w:rsidRPr="00726B09" w:rsidRDefault="009E2EDE" w:rsidP="00D97394">
            <w:pPr>
              <w:rPr>
                <w:rFonts w:ascii="Trebuchet MS" w:hAnsi="Trebuchet MS"/>
              </w:rPr>
            </w:pPr>
            <w:hyperlink r:id="rId19" w:history="1">
              <w:r w:rsidR="00D97394" w:rsidRPr="00386FCA">
                <w:rPr>
                  <w:rStyle w:val="Hyperlink"/>
                  <w:rFonts w:ascii="Trebuchet MS" w:hAnsi="Trebuchet MS"/>
                </w:rPr>
                <w:t>Thomas.yanka@dot.ohio.gov</w:t>
              </w:r>
            </w:hyperlink>
          </w:p>
        </w:tc>
        <w:tc>
          <w:tcPr>
            <w:tcW w:w="1883" w:type="dxa"/>
          </w:tcPr>
          <w:p w:rsidR="006C5A47" w:rsidRPr="00726B09" w:rsidRDefault="00D97394" w:rsidP="00666C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614-644-5649</w:t>
            </w:r>
          </w:p>
        </w:tc>
      </w:tr>
      <w:tr w:rsidR="006C5A47" w:rsidRPr="00726B09" w:rsidTr="006C5A47">
        <w:tc>
          <w:tcPr>
            <w:tcW w:w="1722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District 4</w:t>
            </w:r>
          </w:p>
        </w:tc>
        <w:tc>
          <w:tcPr>
            <w:tcW w:w="2268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Jeff Inman</w:t>
            </w:r>
          </w:p>
        </w:tc>
        <w:tc>
          <w:tcPr>
            <w:tcW w:w="3697" w:type="dxa"/>
          </w:tcPr>
          <w:p w:rsidR="006C5A47" w:rsidRPr="00726B09" w:rsidRDefault="009E2EDE" w:rsidP="00666CC0">
            <w:pPr>
              <w:rPr>
                <w:rFonts w:ascii="Trebuchet MS" w:hAnsi="Trebuchet MS"/>
              </w:rPr>
            </w:pPr>
            <w:hyperlink r:id="rId20" w:history="1">
              <w:r w:rsidR="006C5A47" w:rsidRPr="00726B09">
                <w:rPr>
                  <w:rStyle w:val="Hyperlink"/>
                  <w:rFonts w:ascii="Trebuchet MS" w:hAnsi="Trebuchet MS"/>
                </w:rPr>
                <w:t>Jeff.inman@dot.ohio.gov</w:t>
              </w:r>
            </w:hyperlink>
          </w:p>
        </w:tc>
        <w:tc>
          <w:tcPr>
            <w:tcW w:w="1883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330-786-3175</w:t>
            </w:r>
          </w:p>
        </w:tc>
      </w:tr>
      <w:tr w:rsidR="006C5A47" w:rsidRPr="00726B09" w:rsidTr="006C5A47">
        <w:tc>
          <w:tcPr>
            <w:tcW w:w="1722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District 4</w:t>
            </w:r>
          </w:p>
        </w:tc>
        <w:tc>
          <w:tcPr>
            <w:tcW w:w="2268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David Duncan</w:t>
            </w:r>
          </w:p>
        </w:tc>
        <w:tc>
          <w:tcPr>
            <w:tcW w:w="3697" w:type="dxa"/>
          </w:tcPr>
          <w:p w:rsidR="006C5A47" w:rsidRPr="00726B09" w:rsidRDefault="009E2EDE" w:rsidP="00666CC0">
            <w:pPr>
              <w:rPr>
                <w:rFonts w:ascii="Trebuchet MS" w:hAnsi="Trebuchet MS"/>
              </w:rPr>
            </w:pPr>
            <w:hyperlink r:id="rId21" w:history="1">
              <w:r w:rsidR="006C5A47" w:rsidRPr="00726B09">
                <w:rPr>
                  <w:rStyle w:val="Hyperlink"/>
                  <w:rFonts w:ascii="Trebuchet MS" w:hAnsi="Trebuchet MS"/>
                </w:rPr>
                <w:t>David.duncan@dot.ohio.gov</w:t>
              </w:r>
            </w:hyperlink>
          </w:p>
        </w:tc>
        <w:tc>
          <w:tcPr>
            <w:tcW w:w="1883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330-786-3186</w:t>
            </w:r>
          </w:p>
        </w:tc>
      </w:tr>
      <w:tr w:rsidR="006C5A47" w:rsidRPr="00726B09" w:rsidTr="006C5A47">
        <w:tc>
          <w:tcPr>
            <w:tcW w:w="1722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District 5</w:t>
            </w:r>
          </w:p>
        </w:tc>
        <w:tc>
          <w:tcPr>
            <w:tcW w:w="2268" w:type="dxa"/>
          </w:tcPr>
          <w:p w:rsidR="006C5A47" w:rsidRPr="00726B09" w:rsidRDefault="00D97394" w:rsidP="00666C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Gary Kramer</w:t>
            </w:r>
          </w:p>
        </w:tc>
        <w:tc>
          <w:tcPr>
            <w:tcW w:w="3697" w:type="dxa"/>
          </w:tcPr>
          <w:p w:rsidR="006C5A47" w:rsidRPr="00726B09" w:rsidRDefault="009E2EDE" w:rsidP="00D97394">
            <w:pPr>
              <w:rPr>
                <w:rFonts w:ascii="Trebuchet MS" w:hAnsi="Trebuchet MS"/>
              </w:rPr>
            </w:pPr>
            <w:hyperlink r:id="rId22" w:history="1">
              <w:r w:rsidR="00D97394" w:rsidRPr="00386FCA">
                <w:rPr>
                  <w:rStyle w:val="Hyperlink"/>
                  <w:rFonts w:ascii="Trebuchet MS" w:hAnsi="Trebuchet MS"/>
                </w:rPr>
                <w:t>Gary.kramer@dot.ohio.gov</w:t>
              </w:r>
            </w:hyperlink>
          </w:p>
        </w:tc>
        <w:tc>
          <w:tcPr>
            <w:tcW w:w="1883" w:type="dxa"/>
          </w:tcPr>
          <w:p w:rsidR="006C5A47" w:rsidRPr="00726B09" w:rsidRDefault="00D97394" w:rsidP="00666C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419-999-6809</w:t>
            </w:r>
          </w:p>
        </w:tc>
      </w:tr>
      <w:tr w:rsidR="006C5A47" w:rsidRPr="00726B09" w:rsidTr="006C5A47">
        <w:tc>
          <w:tcPr>
            <w:tcW w:w="1722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District 6</w:t>
            </w:r>
          </w:p>
        </w:tc>
        <w:tc>
          <w:tcPr>
            <w:tcW w:w="2268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Jason Stith</w:t>
            </w:r>
          </w:p>
        </w:tc>
        <w:tc>
          <w:tcPr>
            <w:tcW w:w="3697" w:type="dxa"/>
          </w:tcPr>
          <w:p w:rsidR="006C5A47" w:rsidRPr="00726B09" w:rsidRDefault="009E2EDE" w:rsidP="00666CC0">
            <w:pPr>
              <w:rPr>
                <w:rFonts w:ascii="Trebuchet MS" w:hAnsi="Trebuchet MS"/>
              </w:rPr>
            </w:pPr>
            <w:hyperlink r:id="rId23" w:history="1">
              <w:r w:rsidR="006C5A47" w:rsidRPr="00726B09">
                <w:rPr>
                  <w:rStyle w:val="Hyperlink"/>
                  <w:rFonts w:ascii="Trebuchet MS" w:hAnsi="Trebuchet MS"/>
                </w:rPr>
                <w:t>Jason.stith@dot.ohio.gov</w:t>
              </w:r>
            </w:hyperlink>
          </w:p>
        </w:tc>
        <w:tc>
          <w:tcPr>
            <w:tcW w:w="1883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740-833-8062</w:t>
            </w:r>
          </w:p>
        </w:tc>
      </w:tr>
      <w:tr w:rsidR="006C5A47" w:rsidRPr="00726B09" w:rsidTr="006C5A47">
        <w:tc>
          <w:tcPr>
            <w:tcW w:w="1722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District 6</w:t>
            </w:r>
          </w:p>
        </w:tc>
        <w:tc>
          <w:tcPr>
            <w:tcW w:w="2268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Teresa Vannoy</w:t>
            </w:r>
          </w:p>
        </w:tc>
        <w:tc>
          <w:tcPr>
            <w:tcW w:w="3697" w:type="dxa"/>
          </w:tcPr>
          <w:p w:rsidR="006C5A47" w:rsidRPr="00726B09" w:rsidRDefault="009E2EDE" w:rsidP="00666CC0">
            <w:pPr>
              <w:rPr>
                <w:rFonts w:ascii="Trebuchet MS" w:hAnsi="Trebuchet MS"/>
              </w:rPr>
            </w:pPr>
            <w:hyperlink r:id="rId24" w:history="1">
              <w:r w:rsidR="006C5A47" w:rsidRPr="00726B09">
                <w:rPr>
                  <w:rStyle w:val="Hyperlink"/>
                  <w:rFonts w:ascii="Trebuchet MS" w:hAnsi="Trebuchet MS"/>
                </w:rPr>
                <w:t>Teresa.vannoy@dot.ohio.gov</w:t>
              </w:r>
            </w:hyperlink>
          </w:p>
        </w:tc>
        <w:tc>
          <w:tcPr>
            <w:tcW w:w="1883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740-833-8087</w:t>
            </w:r>
          </w:p>
        </w:tc>
      </w:tr>
      <w:tr w:rsidR="006C5A47" w:rsidRPr="00726B09" w:rsidTr="006C5A47">
        <w:tc>
          <w:tcPr>
            <w:tcW w:w="1722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District 7</w:t>
            </w:r>
          </w:p>
        </w:tc>
        <w:tc>
          <w:tcPr>
            <w:tcW w:w="2268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Rhonda Voisard</w:t>
            </w:r>
          </w:p>
        </w:tc>
        <w:tc>
          <w:tcPr>
            <w:tcW w:w="3697" w:type="dxa"/>
          </w:tcPr>
          <w:p w:rsidR="006C5A47" w:rsidRPr="00726B09" w:rsidRDefault="009E2EDE" w:rsidP="00666CC0">
            <w:pPr>
              <w:rPr>
                <w:rFonts w:ascii="Trebuchet MS" w:hAnsi="Trebuchet MS"/>
              </w:rPr>
            </w:pPr>
            <w:hyperlink r:id="rId25" w:history="1">
              <w:r w:rsidR="006C5A47" w:rsidRPr="00726B09">
                <w:rPr>
                  <w:rStyle w:val="Hyperlink"/>
                  <w:rFonts w:ascii="Trebuchet MS" w:hAnsi="Trebuchet MS"/>
                </w:rPr>
                <w:t>Rhonda.voisard@dot.ohio.gov</w:t>
              </w:r>
            </w:hyperlink>
          </w:p>
        </w:tc>
        <w:tc>
          <w:tcPr>
            <w:tcW w:w="1883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937-497-6871</w:t>
            </w:r>
          </w:p>
        </w:tc>
      </w:tr>
      <w:tr w:rsidR="006C5A47" w:rsidRPr="00726B09" w:rsidTr="006C5A47">
        <w:tc>
          <w:tcPr>
            <w:tcW w:w="1722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District 8</w:t>
            </w:r>
          </w:p>
        </w:tc>
        <w:tc>
          <w:tcPr>
            <w:tcW w:w="2268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Tony Cunningham</w:t>
            </w:r>
          </w:p>
        </w:tc>
        <w:tc>
          <w:tcPr>
            <w:tcW w:w="3697" w:type="dxa"/>
          </w:tcPr>
          <w:p w:rsidR="006C5A47" w:rsidRPr="00726B09" w:rsidRDefault="009E2EDE" w:rsidP="00666CC0">
            <w:pPr>
              <w:rPr>
                <w:rFonts w:ascii="Trebuchet MS" w:hAnsi="Trebuchet MS"/>
              </w:rPr>
            </w:pPr>
            <w:hyperlink r:id="rId26" w:history="1">
              <w:r w:rsidR="006C5A47" w:rsidRPr="00726B09">
                <w:rPr>
                  <w:rStyle w:val="Hyperlink"/>
                  <w:rFonts w:ascii="Trebuchet MS" w:hAnsi="Trebuchet MS"/>
                </w:rPr>
                <w:t>Anthony.cunningham@dot.ohio.gov</w:t>
              </w:r>
            </w:hyperlink>
          </w:p>
        </w:tc>
        <w:tc>
          <w:tcPr>
            <w:tcW w:w="1883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513-933-6550</w:t>
            </w:r>
          </w:p>
        </w:tc>
      </w:tr>
      <w:tr w:rsidR="006C5A47" w:rsidRPr="00726B09" w:rsidTr="006C5A47">
        <w:tc>
          <w:tcPr>
            <w:tcW w:w="1722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District 8</w:t>
            </w:r>
          </w:p>
        </w:tc>
        <w:tc>
          <w:tcPr>
            <w:tcW w:w="2268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Frank Tacoronte</w:t>
            </w:r>
          </w:p>
        </w:tc>
        <w:tc>
          <w:tcPr>
            <w:tcW w:w="3697" w:type="dxa"/>
          </w:tcPr>
          <w:p w:rsidR="006C5A47" w:rsidRPr="00726B09" w:rsidRDefault="009E2EDE" w:rsidP="00666CC0">
            <w:pPr>
              <w:rPr>
                <w:rFonts w:ascii="Trebuchet MS" w:hAnsi="Trebuchet MS"/>
              </w:rPr>
            </w:pPr>
            <w:hyperlink r:id="rId27" w:history="1">
              <w:r w:rsidR="006C5A47" w:rsidRPr="00726B09">
                <w:rPr>
                  <w:rStyle w:val="Hyperlink"/>
                  <w:rFonts w:ascii="Trebuchet MS" w:hAnsi="Trebuchet MS"/>
                </w:rPr>
                <w:t>Frank.tacoronte@dot.ohio.gov</w:t>
              </w:r>
            </w:hyperlink>
          </w:p>
        </w:tc>
        <w:tc>
          <w:tcPr>
            <w:tcW w:w="1883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513-933-6681</w:t>
            </w:r>
          </w:p>
        </w:tc>
      </w:tr>
      <w:tr w:rsidR="006C5A47" w:rsidRPr="00726B09" w:rsidTr="006C5A47">
        <w:tc>
          <w:tcPr>
            <w:tcW w:w="1722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 xml:space="preserve">District 9 </w:t>
            </w:r>
          </w:p>
        </w:tc>
        <w:tc>
          <w:tcPr>
            <w:tcW w:w="2268" w:type="dxa"/>
          </w:tcPr>
          <w:p w:rsidR="006C5A47" w:rsidRPr="00726B09" w:rsidRDefault="00D97394" w:rsidP="00666C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Lisa Mayle</w:t>
            </w:r>
          </w:p>
        </w:tc>
        <w:tc>
          <w:tcPr>
            <w:tcW w:w="3697" w:type="dxa"/>
          </w:tcPr>
          <w:p w:rsidR="00D97394" w:rsidRPr="00D97394" w:rsidRDefault="009E2EDE" w:rsidP="00D97394">
            <w:pPr>
              <w:rPr>
                <w:rFonts w:ascii="Trebuchet MS" w:hAnsi="Trebuchet MS"/>
                <w:color w:val="0000FF" w:themeColor="hyperlink"/>
                <w:u w:val="single"/>
              </w:rPr>
            </w:pPr>
            <w:hyperlink r:id="rId28" w:history="1">
              <w:r w:rsidR="00D97394">
                <w:rPr>
                  <w:rStyle w:val="Hyperlink"/>
                  <w:rFonts w:ascii="Trebuchet MS" w:hAnsi="Trebuchet MS"/>
                </w:rPr>
                <w:t>Lisa.mayle</w:t>
              </w:r>
            </w:hyperlink>
            <w:r w:rsidR="00D97394">
              <w:rPr>
                <w:rStyle w:val="Hyperlink"/>
                <w:rFonts w:ascii="Trebuchet MS" w:hAnsi="Trebuchet MS"/>
              </w:rPr>
              <w:t>@dot.ohio.gov</w:t>
            </w:r>
          </w:p>
        </w:tc>
        <w:tc>
          <w:tcPr>
            <w:tcW w:w="1883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740-774-8915</w:t>
            </w:r>
          </w:p>
        </w:tc>
      </w:tr>
      <w:tr w:rsidR="006C5A47" w:rsidRPr="00726B09" w:rsidTr="006C5A47">
        <w:tc>
          <w:tcPr>
            <w:tcW w:w="1722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District 10</w:t>
            </w:r>
          </w:p>
        </w:tc>
        <w:tc>
          <w:tcPr>
            <w:tcW w:w="2268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Lisa Mayle</w:t>
            </w:r>
          </w:p>
        </w:tc>
        <w:tc>
          <w:tcPr>
            <w:tcW w:w="3697" w:type="dxa"/>
          </w:tcPr>
          <w:p w:rsidR="006C5A47" w:rsidRPr="00726B09" w:rsidRDefault="009E2EDE" w:rsidP="00666CC0">
            <w:pPr>
              <w:rPr>
                <w:rFonts w:ascii="Trebuchet MS" w:hAnsi="Trebuchet MS"/>
              </w:rPr>
            </w:pPr>
            <w:hyperlink r:id="rId29" w:history="1">
              <w:r w:rsidR="006C5A47" w:rsidRPr="00726B09">
                <w:rPr>
                  <w:rStyle w:val="Hyperlink"/>
                  <w:rFonts w:ascii="Trebuchet MS" w:hAnsi="Trebuchet MS"/>
                </w:rPr>
                <w:t>Lisa.mayle@dot.ohio.gov</w:t>
              </w:r>
            </w:hyperlink>
          </w:p>
        </w:tc>
        <w:tc>
          <w:tcPr>
            <w:tcW w:w="1883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740-568-3936</w:t>
            </w:r>
          </w:p>
        </w:tc>
      </w:tr>
      <w:tr w:rsidR="006C5A47" w:rsidRPr="00726B09" w:rsidTr="006C5A47">
        <w:tc>
          <w:tcPr>
            <w:tcW w:w="1722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District 11</w:t>
            </w:r>
          </w:p>
        </w:tc>
        <w:tc>
          <w:tcPr>
            <w:tcW w:w="2268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Sabrina Bell</w:t>
            </w:r>
          </w:p>
        </w:tc>
        <w:tc>
          <w:tcPr>
            <w:tcW w:w="3697" w:type="dxa"/>
          </w:tcPr>
          <w:p w:rsidR="006C5A47" w:rsidRPr="00726B09" w:rsidRDefault="009E2EDE" w:rsidP="00666CC0">
            <w:pPr>
              <w:rPr>
                <w:rFonts w:ascii="Trebuchet MS" w:hAnsi="Trebuchet MS"/>
              </w:rPr>
            </w:pPr>
            <w:hyperlink r:id="rId30" w:history="1">
              <w:r w:rsidR="006C5A47" w:rsidRPr="00726B09">
                <w:rPr>
                  <w:rStyle w:val="Hyperlink"/>
                  <w:rFonts w:ascii="Trebuchet MS" w:hAnsi="Trebuchet MS"/>
                </w:rPr>
                <w:t>Sabrina.bell@dot.ohio.gov</w:t>
              </w:r>
            </w:hyperlink>
          </w:p>
        </w:tc>
        <w:tc>
          <w:tcPr>
            <w:tcW w:w="1883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330-308-3944</w:t>
            </w:r>
          </w:p>
        </w:tc>
      </w:tr>
      <w:tr w:rsidR="006C5A47" w:rsidRPr="00726B09" w:rsidTr="006C5A47">
        <w:tc>
          <w:tcPr>
            <w:tcW w:w="1722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District 12</w:t>
            </w:r>
          </w:p>
        </w:tc>
        <w:tc>
          <w:tcPr>
            <w:tcW w:w="2268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Lucille Micatrotto</w:t>
            </w:r>
          </w:p>
        </w:tc>
        <w:tc>
          <w:tcPr>
            <w:tcW w:w="3697" w:type="dxa"/>
          </w:tcPr>
          <w:p w:rsidR="006C5A47" w:rsidRPr="00726B09" w:rsidRDefault="009E2EDE" w:rsidP="00666CC0">
            <w:pPr>
              <w:rPr>
                <w:rFonts w:ascii="Trebuchet MS" w:hAnsi="Trebuchet MS"/>
              </w:rPr>
            </w:pPr>
            <w:hyperlink r:id="rId31" w:history="1">
              <w:r w:rsidR="006C5A47" w:rsidRPr="00726B09">
                <w:rPr>
                  <w:rStyle w:val="Hyperlink"/>
                  <w:rFonts w:ascii="Trebuchet MS" w:hAnsi="Trebuchet MS"/>
                </w:rPr>
                <w:t>Lucille.micatrotto@dot.ohio.gov</w:t>
              </w:r>
            </w:hyperlink>
          </w:p>
        </w:tc>
        <w:tc>
          <w:tcPr>
            <w:tcW w:w="1883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216-584-2156</w:t>
            </w:r>
          </w:p>
        </w:tc>
      </w:tr>
      <w:tr w:rsidR="006C5A47" w:rsidTr="006C5A47">
        <w:tc>
          <w:tcPr>
            <w:tcW w:w="1722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District 12</w:t>
            </w:r>
          </w:p>
        </w:tc>
        <w:tc>
          <w:tcPr>
            <w:tcW w:w="2268" w:type="dxa"/>
          </w:tcPr>
          <w:p w:rsidR="006C5A47" w:rsidRPr="00726B09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Jermaine Thomas</w:t>
            </w:r>
          </w:p>
        </w:tc>
        <w:tc>
          <w:tcPr>
            <w:tcW w:w="3697" w:type="dxa"/>
          </w:tcPr>
          <w:p w:rsidR="006C5A47" w:rsidRPr="00726B09" w:rsidRDefault="009E2EDE" w:rsidP="00666CC0">
            <w:pPr>
              <w:rPr>
                <w:rFonts w:ascii="Trebuchet MS" w:hAnsi="Trebuchet MS"/>
              </w:rPr>
            </w:pPr>
            <w:hyperlink r:id="rId32" w:history="1">
              <w:r w:rsidR="006C5A47" w:rsidRPr="00726B09">
                <w:rPr>
                  <w:rStyle w:val="Hyperlink"/>
                  <w:rFonts w:ascii="Trebuchet MS" w:hAnsi="Trebuchet MS"/>
                </w:rPr>
                <w:t>Jermaine.thomas@dot.ohio.gov</w:t>
              </w:r>
            </w:hyperlink>
          </w:p>
        </w:tc>
        <w:tc>
          <w:tcPr>
            <w:tcW w:w="1883" w:type="dxa"/>
          </w:tcPr>
          <w:p w:rsidR="00D97394" w:rsidRDefault="006C5A47" w:rsidP="00666CC0">
            <w:pPr>
              <w:rPr>
                <w:rFonts w:ascii="Trebuchet MS" w:hAnsi="Trebuchet MS"/>
              </w:rPr>
            </w:pPr>
            <w:r w:rsidRPr="00726B09">
              <w:rPr>
                <w:rFonts w:ascii="Trebuchet MS" w:hAnsi="Trebuchet MS"/>
              </w:rPr>
              <w:t>216-584-2199</w:t>
            </w:r>
          </w:p>
        </w:tc>
      </w:tr>
      <w:tr w:rsidR="00D97394" w:rsidTr="006C5A47">
        <w:tc>
          <w:tcPr>
            <w:tcW w:w="1722" w:type="dxa"/>
          </w:tcPr>
          <w:p w:rsidR="00D97394" w:rsidRPr="00726B09" w:rsidRDefault="00D97394" w:rsidP="00666C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Central Office Goal Attainment Manager</w:t>
            </w:r>
          </w:p>
        </w:tc>
        <w:tc>
          <w:tcPr>
            <w:tcW w:w="2268" w:type="dxa"/>
          </w:tcPr>
          <w:p w:rsidR="00D97394" w:rsidRPr="00726B09" w:rsidRDefault="00D97394" w:rsidP="00666C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Tom Yanka</w:t>
            </w:r>
          </w:p>
        </w:tc>
        <w:tc>
          <w:tcPr>
            <w:tcW w:w="3697" w:type="dxa"/>
          </w:tcPr>
          <w:p w:rsidR="00D97394" w:rsidRPr="00D97394" w:rsidRDefault="009E2EDE" w:rsidP="00666CC0">
            <w:pPr>
              <w:rPr>
                <w:rFonts w:ascii="Trebuchet MS" w:hAnsi="Trebuchet MS"/>
              </w:rPr>
            </w:pPr>
            <w:hyperlink r:id="rId33" w:history="1">
              <w:r w:rsidR="00D97394" w:rsidRPr="00D97394">
                <w:rPr>
                  <w:rStyle w:val="Hyperlink"/>
                  <w:rFonts w:ascii="Trebuchet MS" w:hAnsi="Trebuchet MS"/>
                </w:rPr>
                <w:t>Thomas.yanka@dot.ohio.gov</w:t>
              </w:r>
            </w:hyperlink>
          </w:p>
        </w:tc>
        <w:tc>
          <w:tcPr>
            <w:tcW w:w="1883" w:type="dxa"/>
          </w:tcPr>
          <w:p w:rsidR="00D97394" w:rsidRPr="00726B09" w:rsidRDefault="00D97394" w:rsidP="00666CC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614-644-5649</w:t>
            </w:r>
          </w:p>
        </w:tc>
      </w:tr>
    </w:tbl>
    <w:p w:rsidR="00FC4399" w:rsidRPr="00666CC0" w:rsidRDefault="00FC4399" w:rsidP="00666CC0">
      <w:pPr>
        <w:rPr>
          <w:rFonts w:ascii="Trebuchet MS" w:hAnsi="Trebuchet MS"/>
        </w:rPr>
        <w:sectPr w:rsidR="00FC4399" w:rsidRPr="00666CC0">
          <w:footerReference w:type="default" r:id="rId34"/>
          <w:type w:val="continuous"/>
          <w:pgSz w:w="12240" w:h="15840"/>
          <w:pgMar w:top="620" w:right="1320" w:bottom="280" w:left="1340" w:header="720" w:footer="720" w:gutter="0"/>
          <w:cols w:space="720"/>
        </w:sectPr>
      </w:pPr>
    </w:p>
    <w:p w:rsidR="005A1FC7" w:rsidRPr="00666CC0" w:rsidRDefault="005A1FC7" w:rsidP="00AC0646"/>
    <w:sectPr w:rsidR="005A1FC7" w:rsidRPr="00666CC0">
      <w:pgSz w:w="12240" w:h="15840"/>
      <w:pgMar w:top="6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EDE" w:rsidRDefault="009E2EDE" w:rsidP="005B0473">
      <w:r>
        <w:separator/>
      </w:r>
    </w:p>
  </w:endnote>
  <w:endnote w:type="continuationSeparator" w:id="0">
    <w:p w:rsidR="009E2EDE" w:rsidRDefault="009E2EDE" w:rsidP="005B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99" w:rsidRDefault="00FC4399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2B4A2D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FC4399" w:rsidRDefault="00B26C40">
    <w:pPr>
      <w:pStyle w:val="Footer"/>
    </w:pPr>
    <w:r>
      <w:t>REV0922</w:t>
    </w:r>
    <w:r w:rsidR="00FC4399">
      <w:t>17 DMG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EDE" w:rsidRDefault="009E2EDE" w:rsidP="005B0473">
      <w:r>
        <w:separator/>
      </w:r>
    </w:p>
  </w:footnote>
  <w:footnote w:type="continuationSeparator" w:id="0">
    <w:p w:rsidR="009E2EDE" w:rsidRDefault="009E2EDE" w:rsidP="005B0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81D"/>
    <w:multiLevelType w:val="hybridMultilevel"/>
    <w:tmpl w:val="AED6E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B333C"/>
    <w:multiLevelType w:val="hybridMultilevel"/>
    <w:tmpl w:val="67B28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B7A31"/>
    <w:multiLevelType w:val="multilevel"/>
    <w:tmpl w:val="A3AA5538"/>
    <w:lvl w:ilvl="0">
      <w:start w:val="3"/>
      <w:numFmt w:val="upperLetter"/>
      <w:lvlText w:val="%1"/>
      <w:lvlJc w:val="left"/>
      <w:pPr>
        <w:ind w:hanging="492"/>
      </w:pPr>
      <w:rPr>
        <w:rFonts w:hint="default"/>
      </w:rPr>
    </w:lvl>
    <w:lvl w:ilvl="1">
      <w:start w:val="92"/>
      <w:numFmt w:val="decimal"/>
      <w:lvlText w:val="%1-%2"/>
      <w:lvlJc w:val="left"/>
      <w:pPr>
        <w:ind w:hanging="492"/>
      </w:pPr>
      <w:rPr>
        <w:rFonts w:hint="default"/>
        <w:spacing w:val="-1"/>
        <w:u w:val="thick" w:color="231F20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7AB5F98"/>
    <w:multiLevelType w:val="hybridMultilevel"/>
    <w:tmpl w:val="4126D294"/>
    <w:lvl w:ilvl="0" w:tplc="1A382F5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E113A"/>
    <w:multiLevelType w:val="hybridMultilevel"/>
    <w:tmpl w:val="2C806E9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7091D89"/>
    <w:multiLevelType w:val="hybridMultilevel"/>
    <w:tmpl w:val="8098C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14510"/>
    <w:multiLevelType w:val="hybridMultilevel"/>
    <w:tmpl w:val="2C80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22F5E"/>
    <w:multiLevelType w:val="hybridMultilevel"/>
    <w:tmpl w:val="A5785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04012"/>
    <w:multiLevelType w:val="hybridMultilevel"/>
    <w:tmpl w:val="BC5C9A4C"/>
    <w:lvl w:ilvl="0" w:tplc="C5C25408">
      <w:start w:val="1"/>
      <w:numFmt w:val="decimal"/>
      <w:lvlText w:val="%1."/>
      <w:lvlJc w:val="left"/>
      <w:pPr>
        <w:ind w:hanging="360"/>
      </w:pPr>
      <w:rPr>
        <w:rFonts w:ascii="Trebuchet MS" w:eastAsia="Times New Roman" w:hAnsi="Trebuchet MS" w:hint="default"/>
        <w:color w:val="231F20"/>
        <w:sz w:val="24"/>
        <w:szCs w:val="24"/>
      </w:rPr>
    </w:lvl>
    <w:lvl w:ilvl="1" w:tplc="9DF445FC">
      <w:start w:val="1"/>
      <w:numFmt w:val="bullet"/>
      <w:lvlText w:val="•"/>
      <w:lvlJc w:val="left"/>
      <w:rPr>
        <w:rFonts w:hint="default"/>
      </w:rPr>
    </w:lvl>
    <w:lvl w:ilvl="2" w:tplc="47CE0064">
      <w:start w:val="1"/>
      <w:numFmt w:val="bullet"/>
      <w:lvlText w:val="•"/>
      <w:lvlJc w:val="left"/>
      <w:rPr>
        <w:rFonts w:hint="default"/>
      </w:rPr>
    </w:lvl>
    <w:lvl w:ilvl="3" w:tplc="359C083E">
      <w:start w:val="1"/>
      <w:numFmt w:val="bullet"/>
      <w:lvlText w:val="•"/>
      <w:lvlJc w:val="left"/>
      <w:rPr>
        <w:rFonts w:hint="default"/>
      </w:rPr>
    </w:lvl>
    <w:lvl w:ilvl="4" w:tplc="6BE0FE62">
      <w:start w:val="1"/>
      <w:numFmt w:val="bullet"/>
      <w:lvlText w:val="•"/>
      <w:lvlJc w:val="left"/>
      <w:rPr>
        <w:rFonts w:hint="default"/>
      </w:rPr>
    </w:lvl>
    <w:lvl w:ilvl="5" w:tplc="94E6A90C">
      <w:start w:val="1"/>
      <w:numFmt w:val="bullet"/>
      <w:lvlText w:val="•"/>
      <w:lvlJc w:val="left"/>
      <w:rPr>
        <w:rFonts w:hint="default"/>
      </w:rPr>
    </w:lvl>
    <w:lvl w:ilvl="6" w:tplc="CE448902">
      <w:start w:val="1"/>
      <w:numFmt w:val="bullet"/>
      <w:lvlText w:val="•"/>
      <w:lvlJc w:val="left"/>
      <w:rPr>
        <w:rFonts w:hint="default"/>
      </w:rPr>
    </w:lvl>
    <w:lvl w:ilvl="7" w:tplc="A0240944">
      <w:start w:val="1"/>
      <w:numFmt w:val="bullet"/>
      <w:lvlText w:val="•"/>
      <w:lvlJc w:val="left"/>
      <w:rPr>
        <w:rFonts w:hint="default"/>
      </w:rPr>
    </w:lvl>
    <w:lvl w:ilvl="8" w:tplc="D84EE7A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1CE0E47"/>
    <w:multiLevelType w:val="hybridMultilevel"/>
    <w:tmpl w:val="2C80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740B7"/>
    <w:multiLevelType w:val="hybridMultilevel"/>
    <w:tmpl w:val="ED14A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506482"/>
    <w:multiLevelType w:val="hybridMultilevel"/>
    <w:tmpl w:val="BD226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226A2D"/>
    <w:multiLevelType w:val="hybridMultilevel"/>
    <w:tmpl w:val="08726EB4"/>
    <w:lvl w:ilvl="0" w:tplc="F2509358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65D5F"/>
    <w:multiLevelType w:val="hybridMultilevel"/>
    <w:tmpl w:val="4126D294"/>
    <w:lvl w:ilvl="0" w:tplc="1A382F5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3398B"/>
    <w:multiLevelType w:val="hybridMultilevel"/>
    <w:tmpl w:val="0D745970"/>
    <w:lvl w:ilvl="0" w:tplc="9AE01EB6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3"/>
  </w:num>
  <w:num w:numId="5">
    <w:abstractNumId w:val="3"/>
  </w:num>
  <w:num w:numId="6">
    <w:abstractNumId w:val="6"/>
  </w:num>
  <w:num w:numId="7">
    <w:abstractNumId w:val="1"/>
  </w:num>
  <w:num w:numId="8">
    <w:abstractNumId w:val="12"/>
  </w:num>
  <w:num w:numId="9">
    <w:abstractNumId w:val="14"/>
  </w:num>
  <w:num w:numId="10">
    <w:abstractNumId w:val="11"/>
  </w:num>
  <w:num w:numId="11">
    <w:abstractNumId w:val="4"/>
  </w:num>
  <w:num w:numId="12">
    <w:abstractNumId w:val="5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C7"/>
    <w:rsid w:val="000617AA"/>
    <w:rsid w:val="00085450"/>
    <w:rsid w:val="00085AAA"/>
    <w:rsid w:val="000F6CED"/>
    <w:rsid w:val="001A12B9"/>
    <w:rsid w:val="001B4E30"/>
    <w:rsid w:val="001C008C"/>
    <w:rsid w:val="001C1FFE"/>
    <w:rsid w:val="001E416B"/>
    <w:rsid w:val="002043F3"/>
    <w:rsid w:val="002233BB"/>
    <w:rsid w:val="00262EF3"/>
    <w:rsid w:val="002677DD"/>
    <w:rsid w:val="00283DCD"/>
    <w:rsid w:val="002B4A2D"/>
    <w:rsid w:val="002C24AC"/>
    <w:rsid w:val="002C2EF0"/>
    <w:rsid w:val="003607D8"/>
    <w:rsid w:val="00376A63"/>
    <w:rsid w:val="003C68FA"/>
    <w:rsid w:val="003F07CA"/>
    <w:rsid w:val="00424661"/>
    <w:rsid w:val="004323DF"/>
    <w:rsid w:val="00446D17"/>
    <w:rsid w:val="004515A0"/>
    <w:rsid w:val="004615FF"/>
    <w:rsid w:val="004637DE"/>
    <w:rsid w:val="004D3B3F"/>
    <w:rsid w:val="004D3E82"/>
    <w:rsid w:val="00524190"/>
    <w:rsid w:val="005426DB"/>
    <w:rsid w:val="00543C0E"/>
    <w:rsid w:val="005A1FC7"/>
    <w:rsid w:val="005B0473"/>
    <w:rsid w:val="005B6BC0"/>
    <w:rsid w:val="0066229D"/>
    <w:rsid w:val="00666CC0"/>
    <w:rsid w:val="00667BBA"/>
    <w:rsid w:val="00670D26"/>
    <w:rsid w:val="006842A4"/>
    <w:rsid w:val="006C409F"/>
    <w:rsid w:val="006C41D6"/>
    <w:rsid w:val="006C5A47"/>
    <w:rsid w:val="006E0834"/>
    <w:rsid w:val="006E1400"/>
    <w:rsid w:val="006F22F5"/>
    <w:rsid w:val="0070281D"/>
    <w:rsid w:val="00704F0F"/>
    <w:rsid w:val="007110BF"/>
    <w:rsid w:val="007123D3"/>
    <w:rsid w:val="00716BB7"/>
    <w:rsid w:val="00726B09"/>
    <w:rsid w:val="00736135"/>
    <w:rsid w:val="007748B7"/>
    <w:rsid w:val="007878F2"/>
    <w:rsid w:val="00793F41"/>
    <w:rsid w:val="007A3A51"/>
    <w:rsid w:val="007C61D0"/>
    <w:rsid w:val="007D09BE"/>
    <w:rsid w:val="007E693D"/>
    <w:rsid w:val="00815A18"/>
    <w:rsid w:val="00844E1A"/>
    <w:rsid w:val="00870918"/>
    <w:rsid w:val="008A3F4C"/>
    <w:rsid w:val="008B073F"/>
    <w:rsid w:val="008B2488"/>
    <w:rsid w:val="008B640D"/>
    <w:rsid w:val="008C19FE"/>
    <w:rsid w:val="008D4751"/>
    <w:rsid w:val="0090660A"/>
    <w:rsid w:val="0093180F"/>
    <w:rsid w:val="009561F3"/>
    <w:rsid w:val="00963A0A"/>
    <w:rsid w:val="00971E29"/>
    <w:rsid w:val="009A5A40"/>
    <w:rsid w:val="009E2EDE"/>
    <w:rsid w:val="00A210DB"/>
    <w:rsid w:val="00A277E0"/>
    <w:rsid w:val="00A466A3"/>
    <w:rsid w:val="00A95B4C"/>
    <w:rsid w:val="00AC0646"/>
    <w:rsid w:val="00AD6584"/>
    <w:rsid w:val="00AF1923"/>
    <w:rsid w:val="00B065F8"/>
    <w:rsid w:val="00B12743"/>
    <w:rsid w:val="00B269FA"/>
    <w:rsid w:val="00B26C40"/>
    <w:rsid w:val="00B30858"/>
    <w:rsid w:val="00B36679"/>
    <w:rsid w:val="00B414F0"/>
    <w:rsid w:val="00B55004"/>
    <w:rsid w:val="00B62582"/>
    <w:rsid w:val="00B83F54"/>
    <w:rsid w:val="00B90FEB"/>
    <w:rsid w:val="00B92CD1"/>
    <w:rsid w:val="00BC24A0"/>
    <w:rsid w:val="00BD215C"/>
    <w:rsid w:val="00C02FBC"/>
    <w:rsid w:val="00C41EB2"/>
    <w:rsid w:val="00C57868"/>
    <w:rsid w:val="00C65AE1"/>
    <w:rsid w:val="00C70BDB"/>
    <w:rsid w:val="00CA08B0"/>
    <w:rsid w:val="00CC09B9"/>
    <w:rsid w:val="00CD3D15"/>
    <w:rsid w:val="00CE7186"/>
    <w:rsid w:val="00CF7C7C"/>
    <w:rsid w:val="00D407DF"/>
    <w:rsid w:val="00D66826"/>
    <w:rsid w:val="00D81544"/>
    <w:rsid w:val="00D96EC1"/>
    <w:rsid w:val="00D97394"/>
    <w:rsid w:val="00DA7773"/>
    <w:rsid w:val="00DC1499"/>
    <w:rsid w:val="00DD5DCB"/>
    <w:rsid w:val="00E07BCC"/>
    <w:rsid w:val="00E102E1"/>
    <w:rsid w:val="00E21418"/>
    <w:rsid w:val="00E24763"/>
    <w:rsid w:val="00E320D6"/>
    <w:rsid w:val="00E56394"/>
    <w:rsid w:val="00E9016A"/>
    <w:rsid w:val="00F01E80"/>
    <w:rsid w:val="00F54E31"/>
    <w:rsid w:val="00F85E67"/>
    <w:rsid w:val="00F96362"/>
    <w:rsid w:val="00FC4399"/>
    <w:rsid w:val="00FC740B"/>
    <w:rsid w:val="00FD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2D0B5"/>
  <w15:docId w15:val="{1ADE32A4-E104-48D7-AC2D-54AF90FE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 w:hanging="492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0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0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473"/>
  </w:style>
  <w:style w:type="paragraph" w:styleId="Footer">
    <w:name w:val="footer"/>
    <w:basedOn w:val="Normal"/>
    <w:link w:val="FooterChar"/>
    <w:uiPriority w:val="99"/>
    <w:unhideWhenUsed/>
    <w:rsid w:val="005B0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473"/>
  </w:style>
  <w:style w:type="character" w:styleId="Hyperlink">
    <w:name w:val="Hyperlink"/>
    <w:basedOn w:val="DefaultParagraphFont"/>
    <w:uiPriority w:val="99"/>
    <w:unhideWhenUsed/>
    <w:rsid w:val="00666C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5AA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1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1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18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80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C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9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T.ContractsLettingMgr@dot.ohio.gov" TargetMode="External"/><Relationship Id="rId18" Type="http://schemas.openxmlformats.org/officeDocument/2006/relationships/hyperlink" Target="mailto:Colette.woods@dot.ohio.gov" TargetMode="External"/><Relationship Id="rId26" Type="http://schemas.openxmlformats.org/officeDocument/2006/relationships/hyperlink" Target="mailto:Anthony.cunningham@dot.ohio.gov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mailto:David.duncan@dot.ohio.gov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DOT.ContractsLettingMgr@dot.ohio.gov" TargetMode="External"/><Relationship Id="rId17" Type="http://schemas.openxmlformats.org/officeDocument/2006/relationships/hyperlink" Target="mailto:Gary.kramer@dot.ohio.gov" TargetMode="External"/><Relationship Id="rId25" Type="http://schemas.openxmlformats.org/officeDocument/2006/relationships/hyperlink" Target="mailto:Rhonda.voisard@dot.ohio.gov" TargetMode="External"/><Relationship Id="rId33" Type="http://schemas.openxmlformats.org/officeDocument/2006/relationships/hyperlink" Target="mailto:Thomas.yanka@dot.ohio.gov" TargetMode="External"/><Relationship Id="rId38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www.dot.state.oh.us/Divisions/ODI/SDBE/Pages/Resources-1.aspx" TargetMode="External"/><Relationship Id="rId20" Type="http://schemas.openxmlformats.org/officeDocument/2006/relationships/hyperlink" Target="mailto:Jeff.inman@dot.ohio.gov" TargetMode="External"/><Relationship Id="rId29" Type="http://schemas.openxmlformats.org/officeDocument/2006/relationships/hyperlink" Target="mailto:Lisa.mayle@dot.ohio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t.state.oh.us/Divisions/ODI/SDBE/DBE%20Goal%20Forms/Contractors%20Good%20Faith%20Efforts%20Guidelines.pdf" TargetMode="External"/><Relationship Id="rId24" Type="http://schemas.openxmlformats.org/officeDocument/2006/relationships/hyperlink" Target="mailto:Teresa.vannoy@dot.ohio.gov" TargetMode="External"/><Relationship Id="rId32" Type="http://schemas.openxmlformats.org/officeDocument/2006/relationships/hyperlink" Target="mailto:Jermaine.thomas@dot.ohio.gov" TargetMode="External"/><Relationship Id="rId37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mailto:DOT.ContractsLettingMgr@dot.ohio.gov" TargetMode="External"/><Relationship Id="rId23" Type="http://schemas.openxmlformats.org/officeDocument/2006/relationships/hyperlink" Target="mailto:Jason.stith@dot.ohio.gov" TargetMode="External"/><Relationship Id="rId28" Type="http://schemas.openxmlformats.org/officeDocument/2006/relationships/hyperlink" Target="mailto:Marcia.montalto@dot.ohio.gov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odot.formstack.com/forms/dbe_copy" TargetMode="External"/><Relationship Id="rId19" Type="http://schemas.openxmlformats.org/officeDocument/2006/relationships/hyperlink" Target="mailto:Thomas.yanka@dot.ohio.gov" TargetMode="External"/><Relationship Id="rId31" Type="http://schemas.openxmlformats.org/officeDocument/2006/relationships/hyperlink" Target="mailto:Lucille.micatrotto@dot.ohio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dot.formstack.com/forms/dbe_copy" TargetMode="External"/><Relationship Id="rId14" Type="http://schemas.openxmlformats.org/officeDocument/2006/relationships/hyperlink" Target="https://www.dot.state.oh.us/Divisions/ODI/SDBE/DBE%20Goal%20Forms/DBE%20Affirmation%20Form%20(PN013)%20-%20Projects%20Sold%20on%20or%20before%20August%2030,%202018.docx" TargetMode="External"/><Relationship Id="rId22" Type="http://schemas.openxmlformats.org/officeDocument/2006/relationships/hyperlink" Target="mailto:Gary.kramer@dot.ohio.gov" TargetMode="External"/><Relationship Id="rId27" Type="http://schemas.openxmlformats.org/officeDocument/2006/relationships/hyperlink" Target="mailto:Frank.tacoronte@dot.ohio.gov" TargetMode="External"/><Relationship Id="rId30" Type="http://schemas.openxmlformats.org/officeDocument/2006/relationships/hyperlink" Target="mailto:Sabrina.bell@dot.ohio.gov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ODOT.formstack.com/forms/lpa_bid_opening_dat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B31D45B13ED44B2D4E737C165D066" ma:contentTypeVersion="2" ma:contentTypeDescription="Create a new document." ma:contentTypeScope="" ma:versionID="bf8c4b278649d3b9bade719423850864">
  <xsd:schema xmlns:xsd="http://www.w3.org/2001/XMLSchema" xmlns:xs="http://www.w3.org/2001/XMLSchema" xmlns:p="http://schemas.microsoft.com/office/2006/metadata/properties" xmlns:ns2="c6383445-ab3f-450a-a364-cc0b827d01a0" targetNamespace="http://schemas.microsoft.com/office/2006/metadata/properties" ma:root="true" ma:fieldsID="447cc03f41316349fb5f23b5ae234018" ns2:_="">
    <xsd:import namespace="c6383445-ab3f-450a-a364-cc0b827d01a0"/>
    <xsd:element name="properties">
      <xsd:complexType>
        <xsd:sequence>
          <xsd:element name="documentManagement">
            <xsd:complexType>
              <xsd:all>
                <xsd:element ref="ns2:Chapter_x0020_Headings" minOccurs="0"/>
                <xsd:element ref="ns2:Sort_x0020_Colum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83445-ab3f-450a-a364-cc0b827d01a0" elementFormDefault="qualified">
    <xsd:import namespace="http://schemas.microsoft.com/office/2006/documentManagement/types"/>
    <xsd:import namespace="http://schemas.microsoft.com/office/infopath/2007/PartnerControls"/>
    <xsd:element name="Chapter_x0020_Headings" ma:index="8" nillable="true" ma:displayName="Chapter Headings" ma:internalName="Chapter_x0020_Headings">
      <xsd:simpleType>
        <xsd:restriction base="dms:Text">
          <xsd:maxLength value="255"/>
        </xsd:restriction>
      </xsd:simpleType>
    </xsd:element>
    <xsd:element name="Sort_x0020_Column" ma:index="9" nillable="true" ma:displayName="Sort Column" ma:internalName="Sort_x0020_Colum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Column xmlns="c6383445-ab3f-450a-a364-cc0b827d01a0" xsi:nil="true"/>
    <Chapter_x0020_Headings xmlns="c6383445-ab3f-450a-a364-cc0b827d01a0" xsi:nil="true"/>
  </documentManagement>
</p:properties>
</file>

<file path=customXml/itemProps1.xml><?xml version="1.0" encoding="utf-8"?>
<ds:datastoreItem xmlns:ds="http://schemas.openxmlformats.org/officeDocument/2006/customXml" ds:itemID="{4232FC0A-225E-475D-8C8C-AF8880F6C9CD}"/>
</file>

<file path=customXml/itemProps2.xml><?xml version="1.0" encoding="utf-8"?>
<ds:datastoreItem xmlns:ds="http://schemas.openxmlformats.org/officeDocument/2006/customXml" ds:itemID="{47780361-8034-4FB4-8AAC-E4C0EE992AD8}"/>
</file>

<file path=customXml/itemProps3.xml><?xml version="1.0" encoding="utf-8"?>
<ds:datastoreItem xmlns:ds="http://schemas.openxmlformats.org/officeDocument/2006/customXml" ds:itemID="{D02C787A-B115-41F6-BBB3-45452EA598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LPA_DBE_Process.pdf</vt:lpstr>
    </vt:vector>
  </TitlesOfParts>
  <Company>Ohio Dept. of Transportation</Company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LPA_DBE_Process.pdf</dc:title>
  <dc:subject/>
  <dc:creator>mhodgson</dc:creator>
  <cp:keywords/>
  <dc:description/>
  <cp:lastModifiedBy>Deborah Green</cp:lastModifiedBy>
  <cp:revision>6</cp:revision>
  <cp:lastPrinted>2017-09-19T16:17:00Z</cp:lastPrinted>
  <dcterms:created xsi:type="dcterms:W3CDTF">2017-09-22T15:06:00Z</dcterms:created>
  <dcterms:modified xsi:type="dcterms:W3CDTF">2017-09-22T15:40:00Z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LastSaved">
    <vt:filetime>2017-01-27T00:00:00Z</vt:filetime>
  </property>
  <property fmtid="{D5CDD505-2E9C-101B-9397-08002B2CF9AE}" pid="4" name="ContentTypeId">
    <vt:lpwstr>0x0101004DAB31D45B13ED44B2D4E737C165D066</vt:lpwstr>
  </property>
  <property fmtid="{D5CDD505-2E9C-101B-9397-08002B2CF9AE}" pid="7" name="Document Type">
    <vt:lpwstr>General</vt:lpwstr>
  </property>
</Properties>
</file>