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07" w:rsidRPr="006F4627" w:rsidRDefault="00192613" w:rsidP="006F4627">
      <w:pPr>
        <w:pStyle w:val="NormalWeb"/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6F4627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Coatings Inspector</w:t>
      </w:r>
    </w:p>
    <w:p w:rsidR="006F4627" w:rsidRPr="00B35FDC" w:rsidRDefault="006F4627" w:rsidP="006F4627">
      <w:pPr>
        <w:pStyle w:val="NormalWeb"/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6F4627">
        <w:rPr>
          <w:rFonts w:ascii="Arial" w:hAnsi="Arial" w:cs="Arial"/>
          <w:b/>
          <w:bCs/>
          <w:color w:val="000000"/>
          <w:u w:val="single"/>
        </w:rPr>
        <w:t>Requirements:</w:t>
      </w:r>
      <w:bookmarkStart w:id="0" w:name="_GoBack"/>
      <w:bookmarkEnd w:id="0"/>
    </w:p>
    <w:p w:rsidR="006F4627" w:rsidRDefault="006F4627" w:rsidP="006F4627">
      <w:pPr>
        <w:pStyle w:val="NormalWeb"/>
        <w:shd w:val="clear" w:color="auto" w:fill="FFFFFF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ODOT Work Type 26 Structural Steel Painting Course (Every 4 years)</w:t>
      </w:r>
    </w:p>
    <w:p w:rsidR="006F4627" w:rsidRDefault="006F4627" w:rsidP="006F4627">
      <w:pPr>
        <w:pStyle w:val="NormalWeb"/>
        <w:shd w:val="clear" w:color="auto" w:fill="FFFFFF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AND</w:t>
      </w:r>
    </w:p>
    <w:p w:rsidR="006F4627" w:rsidRDefault="006F4627" w:rsidP="006F4627">
      <w:pPr>
        <w:pStyle w:val="NormalWeb"/>
        <w:shd w:val="clear" w:color="auto" w:fill="FFFFFF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ODOT Work Type 57 Sealing of Concrete Surfaces Course (Every 4 years)</w:t>
      </w:r>
    </w:p>
    <w:p w:rsidR="00B809F3" w:rsidRDefault="006F4627" w:rsidP="006F4627">
      <w:pPr>
        <w:pStyle w:val="NormalWeb"/>
        <w:shd w:val="clear" w:color="auto" w:fill="FFFFFF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AND</w:t>
      </w:r>
    </w:p>
    <w:p w:rsidR="006F4627" w:rsidRDefault="00B809F3" w:rsidP="006F4627">
      <w:pPr>
        <w:pStyle w:val="NormalWeb"/>
        <w:shd w:val="clear" w:color="auto" w:fill="FFFFFF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</w:t>
      </w:r>
      <w:r w:rsidR="006F4627">
        <w:rPr>
          <w:rFonts w:ascii="Arial" w:hAnsi="Arial" w:cs="Arial"/>
          <w:bCs/>
          <w:color w:val="000000"/>
        </w:rPr>
        <w:t>ne of the following:</w:t>
      </w:r>
    </w:p>
    <w:p w:rsidR="006F4627" w:rsidRDefault="006F4627" w:rsidP="006F4627">
      <w:pPr>
        <w:pStyle w:val="NormalWeb"/>
        <w:shd w:val="clear" w:color="auto" w:fill="FFFFFF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NACE Certified Coatings Inspector Level 1- Certified</w:t>
      </w:r>
    </w:p>
    <w:p w:rsidR="006F4627" w:rsidRDefault="006F4627" w:rsidP="006F4627">
      <w:pPr>
        <w:pStyle w:val="NormalWeb"/>
        <w:shd w:val="clear" w:color="auto" w:fill="FFFFFF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OR</w:t>
      </w:r>
    </w:p>
    <w:p w:rsidR="006F4627" w:rsidRPr="00B809F3" w:rsidRDefault="006F4627" w:rsidP="00B809F3">
      <w:pPr>
        <w:pStyle w:val="NormalWeb"/>
        <w:shd w:val="clear" w:color="auto" w:fill="FFFFFF"/>
        <w:spacing w:after="0" w:line="240" w:lineRule="auto"/>
        <w:ind w:right="-810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000000"/>
        </w:rPr>
        <w:t xml:space="preserve">SSPC </w:t>
      </w:r>
      <w:r w:rsidR="00B809F3">
        <w:rPr>
          <w:rFonts w:ascii="Arial" w:hAnsi="Arial" w:cs="Arial"/>
          <w:bCs/>
          <w:color w:val="000000"/>
        </w:rPr>
        <w:t xml:space="preserve">Protective Coatings Inspector </w:t>
      </w:r>
      <w:r>
        <w:rPr>
          <w:rFonts w:ascii="Arial" w:hAnsi="Arial" w:cs="Arial"/>
          <w:bCs/>
          <w:color w:val="000000"/>
        </w:rPr>
        <w:t>Level 1- Certified</w:t>
      </w:r>
      <w:r w:rsidR="00B809F3">
        <w:rPr>
          <w:rFonts w:ascii="Arial" w:hAnsi="Arial" w:cs="Arial"/>
          <w:bCs/>
          <w:color w:val="000000"/>
        </w:rPr>
        <w:t xml:space="preserve"> </w:t>
      </w:r>
    </w:p>
    <w:p w:rsidR="006F4627" w:rsidRDefault="006F4627" w:rsidP="006F4627">
      <w:pPr>
        <w:pStyle w:val="NormalWeb"/>
        <w:shd w:val="clear" w:color="auto" w:fill="FFFFFF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OR</w:t>
      </w:r>
    </w:p>
    <w:p w:rsidR="006F4627" w:rsidRDefault="006F4627" w:rsidP="006F4627">
      <w:pPr>
        <w:pStyle w:val="NormalWeb"/>
        <w:shd w:val="clear" w:color="auto" w:fill="FFFFFF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SSPC Bridge Coating Inspector Level 1 </w:t>
      </w:r>
      <w:r w:rsidR="00B02247">
        <w:rPr>
          <w:rFonts w:ascii="Arial" w:hAnsi="Arial" w:cs="Arial"/>
          <w:bCs/>
          <w:color w:val="000000"/>
        </w:rPr>
        <w:t>–</w:t>
      </w:r>
      <w:r>
        <w:rPr>
          <w:rFonts w:ascii="Arial" w:hAnsi="Arial" w:cs="Arial"/>
          <w:bCs/>
          <w:color w:val="000000"/>
        </w:rPr>
        <w:t xml:space="preserve"> Certified</w:t>
      </w:r>
    </w:p>
    <w:p w:rsidR="00B02247" w:rsidRDefault="00B02247" w:rsidP="006F4627">
      <w:pPr>
        <w:pStyle w:val="NormalWeb"/>
        <w:shd w:val="clear" w:color="auto" w:fill="FFFFFF"/>
        <w:spacing w:after="0" w:line="240" w:lineRule="auto"/>
        <w:rPr>
          <w:rFonts w:ascii="Arial" w:hAnsi="Arial" w:cs="Arial"/>
          <w:bCs/>
          <w:color w:val="000000"/>
        </w:rPr>
      </w:pPr>
    </w:p>
    <w:p w:rsidR="001F6A26" w:rsidRPr="001F6A26" w:rsidRDefault="001F6A26" w:rsidP="006F4627">
      <w:pPr>
        <w:pStyle w:val="NormalWeb"/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1F6A26">
        <w:rPr>
          <w:rFonts w:ascii="Arial" w:hAnsi="Arial" w:cs="Arial"/>
          <w:b/>
          <w:bCs/>
          <w:color w:val="000000"/>
          <w:u w:val="single"/>
        </w:rPr>
        <w:t>How to get training/Certification:</w:t>
      </w:r>
    </w:p>
    <w:p w:rsidR="001F6A26" w:rsidRDefault="001F6A26" w:rsidP="006F4627">
      <w:pPr>
        <w:pStyle w:val="NormalWeb"/>
        <w:shd w:val="clear" w:color="auto" w:fill="FFFFFF"/>
        <w:spacing w:after="0" w:line="240" w:lineRule="auto"/>
        <w:rPr>
          <w:rFonts w:ascii="Arial" w:hAnsi="Arial" w:cs="Arial"/>
          <w:bCs/>
          <w:color w:val="000000"/>
        </w:rPr>
      </w:pPr>
    </w:p>
    <w:p w:rsidR="00B02247" w:rsidRDefault="00B02247" w:rsidP="006F4627">
      <w:pPr>
        <w:pStyle w:val="NormalWeb"/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B02247">
        <w:rPr>
          <w:rFonts w:ascii="Arial" w:hAnsi="Arial" w:cs="Arial"/>
          <w:b/>
          <w:bCs/>
          <w:color w:val="000000"/>
          <w:sz w:val="22"/>
          <w:szCs w:val="22"/>
        </w:rPr>
        <w:t>ODOT Work Type 26 Structural Steel Painting Course</w:t>
      </w:r>
    </w:p>
    <w:p w:rsidR="00B02247" w:rsidRDefault="001F6A26" w:rsidP="001F6A26">
      <w:pPr>
        <w:pStyle w:val="NormalWeb"/>
        <w:shd w:val="clear" w:color="auto" w:fill="FFFFFF"/>
        <w:spacing w:after="0" w:line="240" w:lineRule="auto"/>
        <w:ind w:right="-270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color w:val="FF0000"/>
          <w:sz w:val="22"/>
          <w:szCs w:val="22"/>
        </w:rPr>
        <w:t>Offered only by ODOT see Office of Construction Management’s web page for further information</w:t>
      </w:r>
    </w:p>
    <w:p w:rsidR="00B02247" w:rsidRDefault="00B35FDC" w:rsidP="006F4627">
      <w:pPr>
        <w:pStyle w:val="NormalWeb"/>
        <w:shd w:val="clear" w:color="auto" w:fill="FFFFFF"/>
        <w:spacing w:after="0" w:line="240" w:lineRule="auto"/>
        <w:rPr>
          <w:rFonts w:ascii="Arial" w:hAnsi="Arial" w:cs="Arial"/>
          <w:bCs/>
          <w:color w:val="FF0000"/>
          <w:sz w:val="22"/>
          <w:szCs w:val="22"/>
        </w:rPr>
      </w:pPr>
      <w:hyperlink r:id="rId7" w:history="1">
        <w:r w:rsidR="001F6A26" w:rsidRPr="00782E53">
          <w:rPr>
            <w:rStyle w:val="Hyperlink"/>
            <w:rFonts w:ascii="Arial" w:hAnsi="Arial" w:cs="Arial"/>
            <w:bCs/>
            <w:sz w:val="22"/>
            <w:szCs w:val="22"/>
          </w:rPr>
          <w:t>http://www.dot.state.oh.us/Divisions/ConstructionMgt/Pages/default.aspx</w:t>
        </w:r>
      </w:hyperlink>
    </w:p>
    <w:p w:rsidR="001F6A26" w:rsidRDefault="001F6A26" w:rsidP="006F4627">
      <w:pPr>
        <w:pStyle w:val="NormalWeb"/>
        <w:shd w:val="clear" w:color="auto" w:fill="FFFFFF"/>
        <w:spacing w:after="0" w:line="240" w:lineRule="auto"/>
        <w:rPr>
          <w:rFonts w:ascii="Arial" w:hAnsi="Arial" w:cs="Arial"/>
          <w:bCs/>
          <w:color w:val="FF0000"/>
          <w:sz w:val="22"/>
          <w:szCs w:val="22"/>
        </w:rPr>
      </w:pPr>
    </w:p>
    <w:p w:rsidR="00B02247" w:rsidRDefault="00B02247" w:rsidP="006F4627">
      <w:pPr>
        <w:pStyle w:val="NormalWeb"/>
        <w:shd w:val="clear" w:color="auto" w:fill="FFFFFF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ODOT Work Type 57 Sealing of Concrete Surfaces Course</w:t>
      </w:r>
    </w:p>
    <w:p w:rsidR="00B02247" w:rsidRPr="00B02247" w:rsidRDefault="001F6A26" w:rsidP="001F6A26">
      <w:pPr>
        <w:pStyle w:val="NormalWeb"/>
        <w:shd w:val="clear" w:color="auto" w:fill="FFFFFF"/>
        <w:spacing w:after="0" w:line="240" w:lineRule="auto"/>
        <w:ind w:right="-180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color w:val="FF0000"/>
          <w:sz w:val="22"/>
          <w:szCs w:val="22"/>
        </w:rPr>
        <w:t>Offered only by ODOT see Office of Construction Management’s web page for further information</w:t>
      </w:r>
    </w:p>
    <w:p w:rsidR="006F4627" w:rsidRPr="001F6A26" w:rsidRDefault="00B35FDC" w:rsidP="006F4627">
      <w:pPr>
        <w:pStyle w:val="NormalWeb"/>
        <w:shd w:val="clear" w:color="auto" w:fill="FFFFFF"/>
        <w:spacing w:after="0" w:line="240" w:lineRule="auto"/>
        <w:rPr>
          <w:rFonts w:ascii="Arial" w:hAnsi="Arial" w:cs="Arial"/>
          <w:bCs/>
          <w:color w:val="000000"/>
          <w:sz w:val="22"/>
          <w:szCs w:val="22"/>
        </w:rPr>
      </w:pPr>
      <w:hyperlink r:id="rId8" w:history="1">
        <w:r w:rsidR="001F6A26" w:rsidRPr="001F6A26">
          <w:rPr>
            <w:rStyle w:val="Hyperlink"/>
            <w:rFonts w:ascii="Arial" w:hAnsi="Arial" w:cs="Arial"/>
            <w:bCs/>
            <w:sz w:val="22"/>
            <w:szCs w:val="22"/>
          </w:rPr>
          <w:t>http://www.dot.state.oh.us/Divisions/ConstructionMgt/Pages/default.aspx</w:t>
        </w:r>
      </w:hyperlink>
    </w:p>
    <w:p w:rsidR="001F6A26" w:rsidRPr="006F4627" w:rsidRDefault="001F6A26" w:rsidP="006F4627">
      <w:pPr>
        <w:pStyle w:val="NormalWeb"/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F4627" w:rsidRDefault="008C5A07" w:rsidP="006F4627">
      <w:pPr>
        <w:pStyle w:val="NormalWeb"/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6F4627">
        <w:rPr>
          <w:rFonts w:ascii="Arial" w:hAnsi="Arial" w:cs="Arial"/>
          <w:b/>
          <w:bCs/>
          <w:color w:val="000000"/>
          <w:sz w:val="22"/>
          <w:szCs w:val="22"/>
        </w:rPr>
        <w:t>National Association of Corrosion Engineers (NACE) Certified Coating Inspector</w:t>
      </w:r>
    </w:p>
    <w:p w:rsidR="00B809F3" w:rsidRDefault="006F4627" w:rsidP="006F4627">
      <w:pPr>
        <w:pStyle w:val="NormalWeb"/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(</w:t>
      </w:r>
      <w:r w:rsidR="008C5A07" w:rsidRPr="006F4627">
        <w:rPr>
          <w:rFonts w:ascii="Arial" w:hAnsi="Arial" w:cs="Arial"/>
          <w:b/>
          <w:bCs/>
          <w:color w:val="000000"/>
          <w:sz w:val="22"/>
          <w:szCs w:val="22"/>
        </w:rPr>
        <w:t>CIP Level 1</w:t>
      </w:r>
      <w:r w:rsidR="00B809F3"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:rsidR="008C5A07" w:rsidRPr="006F4627" w:rsidRDefault="00B809F3" w:rsidP="006F4627">
      <w:pPr>
        <w:pStyle w:val="NormalWeb"/>
        <w:shd w:val="clear" w:color="auto" w:fill="FFFFFF"/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A</w:t>
      </w:r>
      <w:r w:rsidR="008C5A07" w:rsidRPr="006F4627">
        <w:rPr>
          <w:rFonts w:ascii="Arial" w:hAnsi="Arial" w:cs="Arial"/>
          <w:color w:val="000000"/>
          <w:sz w:val="22"/>
          <w:szCs w:val="22"/>
        </w:rPr>
        <w:t xml:space="preserve"> six-day course that offers a full 60 hours of instruction on the technical and practical fundamentals of coating inspection work for structural steel projects.</w:t>
      </w:r>
      <w:proofErr w:type="gramEnd"/>
      <w:r w:rsidR="008C5A07" w:rsidRPr="006F4627">
        <w:rPr>
          <w:rFonts w:ascii="Arial" w:hAnsi="Arial" w:cs="Arial"/>
          <w:color w:val="000000"/>
          <w:sz w:val="22"/>
          <w:szCs w:val="22"/>
        </w:rPr>
        <w:t xml:space="preserve"> Upon successful completion of the course and exams, the students will be certified as a NACE Certified Coating Inspector - Level 1.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1"/>
        <w:gridCol w:w="1779"/>
      </w:tblGrid>
      <w:tr w:rsidR="008C5A07" w:rsidRPr="006F4627" w:rsidTr="008C5A07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5A07" w:rsidRPr="006F4627" w:rsidRDefault="008C5A07" w:rsidP="006F4627">
            <w:pPr>
              <w:jc w:val="center"/>
              <w:rPr>
                <w:rFonts w:ascii="Arial" w:hAnsi="Arial" w:cs="Arial"/>
                <w:color w:val="000000"/>
              </w:rPr>
            </w:pPr>
            <w:r w:rsidRPr="006F4627">
              <w:rPr>
                <w:rFonts w:ascii="Arial" w:hAnsi="Arial" w:cs="Arial"/>
                <w:color w:val="000000"/>
              </w:rPr>
              <w:t xml:space="preserve">Regular Registration - CIP1 - (Member)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5A07" w:rsidRPr="006F4627" w:rsidRDefault="008C5A07" w:rsidP="006F4627">
            <w:pPr>
              <w:jc w:val="center"/>
              <w:rPr>
                <w:rFonts w:ascii="Arial" w:hAnsi="Arial" w:cs="Arial"/>
                <w:color w:val="000000"/>
              </w:rPr>
            </w:pPr>
            <w:r w:rsidRPr="006F4627">
              <w:rPr>
                <w:rFonts w:ascii="Arial" w:hAnsi="Arial" w:cs="Arial"/>
                <w:color w:val="000000"/>
              </w:rPr>
              <w:t>$1,930.00</w:t>
            </w:r>
          </w:p>
        </w:tc>
      </w:tr>
      <w:tr w:rsidR="008C5A07" w:rsidRPr="006F4627" w:rsidTr="008C5A07">
        <w:tc>
          <w:tcPr>
            <w:tcW w:w="0" w:type="auto"/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5A07" w:rsidRPr="006F4627" w:rsidRDefault="008C5A07" w:rsidP="006F4627">
            <w:pPr>
              <w:jc w:val="center"/>
              <w:rPr>
                <w:rFonts w:ascii="Arial" w:hAnsi="Arial" w:cs="Arial"/>
                <w:color w:val="000000"/>
              </w:rPr>
            </w:pPr>
            <w:r w:rsidRPr="006F4627">
              <w:rPr>
                <w:rFonts w:ascii="Arial" w:hAnsi="Arial" w:cs="Arial"/>
                <w:color w:val="000000"/>
              </w:rPr>
              <w:t xml:space="preserve">Regular Registration - CIP1 - (Non-Member) 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5A07" w:rsidRPr="006F4627" w:rsidRDefault="008C5A07" w:rsidP="006F4627">
            <w:pPr>
              <w:jc w:val="center"/>
              <w:rPr>
                <w:rFonts w:ascii="Arial" w:hAnsi="Arial" w:cs="Arial"/>
                <w:color w:val="000000"/>
              </w:rPr>
            </w:pPr>
            <w:r w:rsidRPr="006F4627">
              <w:rPr>
                <w:rFonts w:ascii="Arial" w:hAnsi="Arial" w:cs="Arial"/>
                <w:color w:val="000000"/>
              </w:rPr>
              <w:t>$2,095.00</w:t>
            </w:r>
          </w:p>
        </w:tc>
      </w:tr>
      <w:tr w:rsidR="008C5A07" w:rsidRPr="006F4627" w:rsidTr="008C5A07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5A07" w:rsidRPr="006F4627" w:rsidRDefault="008C5A07" w:rsidP="006F4627">
            <w:pPr>
              <w:jc w:val="center"/>
              <w:rPr>
                <w:rFonts w:ascii="Arial" w:hAnsi="Arial" w:cs="Arial"/>
                <w:color w:val="000000"/>
              </w:rPr>
            </w:pPr>
            <w:r w:rsidRPr="006F4627">
              <w:rPr>
                <w:rFonts w:ascii="Arial" w:hAnsi="Arial" w:cs="Arial"/>
                <w:color w:val="000000"/>
              </w:rPr>
              <w:t xml:space="preserve">Advance Registration - CIP1 - (Member)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5A07" w:rsidRPr="006F4627" w:rsidRDefault="008C5A07" w:rsidP="006F4627">
            <w:pPr>
              <w:jc w:val="center"/>
              <w:rPr>
                <w:rFonts w:ascii="Arial" w:hAnsi="Arial" w:cs="Arial"/>
                <w:color w:val="000000"/>
              </w:rPr>
            </w:pPr>
            <w:r w:rsidRPr="006F4627">
              <w:rPr>
                <w:rFonts w:ascii="Arial" w:hAnsi="Arial" w:cs="Arial"/>
                <w:color w:val="000000"/>
              </w:rPr>
              <w:t>$1,770.00</w:t>
            </w:r>
          </w:p>
        </w:tc>
      </w:tr>
      <w:tr w:rsidR="008C5A07" w:rsidRPr="006F4627" w:rsidTr="008C5A07">
        <w:tc>
          <w:tcPr>
            <w:tcW w:w="0" w:type="auto"/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5A07" w:rsidRPr="006F4627" w:rsidRDefault="008C5A07" w:rsidP="006F4627">
            <w:pPr>
              <w:jc w:val="center"/>
              <w:rPr>
                <w:rFonts w:ascii="Arial" w:hAnsi="Arial" w:cs="Arial"/>
                <w:color w:val="000000"/>
              </w:rPr>
            </w:pPr>
            <w:r w:rsidRPr="006F4627">
              <w:rPr>
                <w:rFonts w:ascii="Arial" w:hAnsi="Arial" w:cs="Arial"/>
                <w:color w:val="000000"/>
              </w:rPr>
              <w:t xml:space="preserve">Advance Registration - CIP1 - (Non-Member) 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5A07" w:rsidRPr="006F4627" w:rsidRDefault="008C5A07" w:rsidP="006F4627">
            <w:pPr>
              <w:jc w:val="center"/>
              <w:rPr>
                <w:rFonts w:ascii="Arial" w:hAnsi="Arial" w:cs="Arial"/>
                <w:color w:val="000000"/>
              </w:rPr>
            </w:pPr>
            <w:r w:rsidRPr="006F4627">
              <w:rPr>
                <w:rFonts w:ascii="Arial" w:hAnsi="Arial" w:cs="Arial"/>
                <w:color w:val="000000"/>
              </w:rPr>
              <w:t>$1,955.00</w:t>
            </w:r>
          </w:p>
          <w:p w:rsidR="008C5A07" w:rsidRPr="006F4627" w:rsidRDefault="008C5A07" w:rsidP="006F46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C5A07" w:rsidRPr="006F4627" w:rsidRDefault="008C5A07" w:rsidP="006F4627">
      <w:pPr>
        <w:shd w:val="clear" w:color="auto" w:fill="E2E2E2"/>
        <w:ind w:left="1395"/>
        <w:rPr>
          <w:rFonts w:ascii="Arial" w:hAnsi="Arial" w:cs="Arial"/>
          <w:b/>
          <w:bCs/>
          <w:color w:val="000000"/>
        </w:rPr>
      </w:pPr>
      <w:r w:rsidRPr="006F4627">
        <w:rPr>
          <w:rFonts w:ascii="Arial" w:hAnsi="Arial" w:cs="Arial"/>
          <w:color w:val="1F497D"/>
        </w:rPr>
        <w:t>They can register for the CIP courses at:</w:t>
      </w:r>
    </w:p>
    <w:p w:rsidR="008C5A07" w:rsidRPr="006F4627" w:rsidRDefault="008C5A07" w:rsidP="006F4627">
      <w:pPr>
        <w:shd w:val="clear" w:color="auto" w:fill="E2E2E2"/>
        <w:ind w:left="1395"/>
        <w:rPr>
          <w:rFonts w:ascii="Arial" w:hAnsi="Arial" w:cs="Arial"/>
          <w:b/>
          <w:bCs/>
          <w:color w:val="000000"/>
        </w:rPr>
      </w:pPr>
      <w:r w:rsidRPr="006F4627">
        <w:rPr>
          <w:rFonts w:ascii="Arial" w:hAnsi="Arial" w:cs="Arial"/>
          <w:b/>
          <w:bCs/>
          <w:color w:val="000000"/>
        </w:rPr>
        <w:t xml:space="preserve">NACE International </w:t>
      </w:r>
    </w:p>
    <w:p w:rsidR="008C5A07" w:rsidRPr="006F4627" w:rsidRDefault="008C5A07" w:rsidP="006F4627">
      <w:pPr>
        <w:shd w:val="clear" w:color="auto" w:fill="E2E2E2"/>
        <w:ind w:left="1395"/>
        <w:rPr>
          <w:rFonts w:ascii="Arial" w:hAnsi="Arial" w:cs="Arial"/>
          <w:b/>
          <w:bCs/>
          <w:color w:val="000000"/>
        </w:rPr>
      </w:pPr>
      <w:r w:rsidRPr="006F4627">
        <w:rPr>
          <w:rFonts w:ascii="Arial" w:hAnsi="Arial" w:cs="Arial"/>
          <w:b/>
          <w:bCs/>
          <w:color w:val="000000"/>
        </w:rPr>
        <w:t xml:space="preserve">1440 South Creek Drive </w:t>
      </w:r>
    </w:p>
    <w:p w:rsidR="008C5A07" w:rsidRPr="006F4627" w:rsidRDefault="008C5A07" w:rsidP="006F4627">
      <w:pPr>
        <w:shd w:val="clear" w:color="auto" w:fill="E2E2E2"/>
        <w:ind w:left="1395"/>
        <w:rPr>
          <w:rFonts w:ascii="Arial" w:hAnsi="Arial" w:cs="Arial"/>
          <w:b/>
          <w:bCs/>
          <w:color w:val="000000"/>
        </w:rPr>
      </w:pPr>
      <w:r w:rsidRPr="006F4627">
        <w:rPr>
          <w:rFonts w:ascii="Arial" w:hAnsi="Arial" w:cs="Arial"/>
          <w:b/>
          <w:bCs/>
          <w:color w:val="000000"/>
        </w:rPr>
        <w:t xml:space="preserve">Houston, TX USA 77084-4906 </w:t>
      </w:r>
    </w:p>
    <w:p w:rsidR="008C5A07" w:rsidRPr="006F4627" w:rsidRDefault="008C5A07" w:rsidP="006F4627">
      <w:pPr>
        <w:shd w:val="clear" w:color="auto" w:fill="E2E2E2"/>
        <w:ind w:left="1395"/>
        <w:rPr>
          <w:rFonts w:ascii="Arial" w:hAnsi="Arial" w:cs="Arial"/>
          <w:b/>
          <w:bCs/>
          <w:color w:val="000000"/>
        </w:rPr>
      </w:pPr>
      <w:r w:rsidRPr="006F4627">
        <w:rPr>
          <w:rFonts w:ascii="Arial" w:hAnsi="Arial" w:cs="Arial"/>
          <w:b/>
          <w:bCs/>
          <w:color w:val="000000"/>
        </w:rPr>
        <w:t xml:space="preserve">Phone: +1 281-228-6200 or </w:t>
      </w:r>
    </w:p>
    <w:p w:rsidR="008C5A07" w:rsidRPr="006F4627" w:rsidRDefault="008C5A07" w:rsidP="006F4627">
      <w:pPr>
        <w:shd w:val="clear" w:color="auto" w:fill="E2E2E2"/>
        <w:ind w:left="1395"/>
        <w:rPr>
          <w:rFonts w:ascii="Arial" w:hAnsi="Arial" w:cs="Arial"/>
          <w:b/>
          <w:bCs/>
          <w:color w:val="000000"/>
        </w:rPr>
      </w:pPr>
      <w:r w:rsidRPr="006F4627">
        <w:rPr>
          <w:rFonts w:ascii="Arial" w:hAnsi="Arial" w:cs="Arial"/>
          <w:b/>
          <w:bCs/>
          <w:color w:val="000000"/>
        </w:rPr>
        <w:t xml:space="preserve">+1 800-797-6223 </w:t>
      </w:r>
    </w:p>
    <w:p w:rsidR="008C5A07" w:rsidRPr="006F4627" w:rsidRDefault="008C5A07" w:rsidP="006F4627">
      <w:pPr>
        <w:shd w:val="clear" w:color="auto" w:fill="E2E2E2"/>
        <w:ind w:left="1395"/>
        <w:rPr>
          <w:rFonts w:ascii="Arial" w:hAnsi="Arial" w:cs="Arial"/>
          <w:b/>
          <w:bCs/>
          <w:color w:val="000000"/>
        </w:rPr>
      </w:pPr>
      <w:r w:rsidRPr="006F4627">
        <w:rPr>
          <w:rFonts w:ascii="Arial" w:hAnsi="Arial" w:cs="Arial"/>
          <w:b/>
          <w:bCs/>
          <w:color w:val="000000"/>
        </w:rPr>
        <w:t xml:space="preserve">Fax: +1 281-228-6300 </w:t>
      </w:r>
    </w:p>
    <w:p w:rsidR="008C5A07" w:rsidRPr="006F4627" w:rsidRDefault="00B35FDC" w:rsidP="006F4627">
      <w:pPr>
        <w:shd w:val="clear" w:color="auto" w:fill="E2E2E2"/>
        <w:ind w:left="1395"/>
        <w:rPr>
          <w:rFonts w:ascii="Arial" w:hAnsi="Arial" w:cs="Arial"/>
          <w:b/>
          <w:bCs/>
          <w:color w:val="000000"/>
        </w:rPr>
      </w:pPr>
      <w:hyperlink r:id="rId9" w:history="1">
        <w:r w:rsidR="008C5A07" w:rsidRPr="006F4627">
          <w:rPr>
            <w:rStyle w:val="Hyperlink"/>
            <w:rFonts w:ascii="Arial" w:hAnsi="Arial" w:cs="Arial"/>
            <w:b/>
            <w:bCs/>
            <w:color w:val="000000"/>
            <w:u w:val="none"/>
          </w:rPr>
          <w:t>firstservice@nace.org</w:t>
        </w:r>
      </w:hyperlink>
      <w:r w:rsidR="008C5A07" w:rsidRPr="006F4627">
        <w:rPr>
          <w:rFonts w:ascii="Arial" w:hAnsi="Arial" w:cs="Arial"/>
          <w:b/>
          <w:bCs/>
          <w:color w:val="000000"/>
        </w:rPr>
        <w:t xml:space="preserve"> </w:t>
      </w:r>
    </w:p>
    <w:p w:rsidR="008C5A07" w:rsidRPr="006F4627" w:rsidRDefault="008C5A07" w:rsidP="006F4627">
      <w:pPr>
        <w:shd w:val="clear" w:color="auto" w:fill="E2E2E2"/>
        <w:ind w:left="1395"/>
        <w:rPr>
          <w:rFonts w:ascii="Arial" w:hAnsi="Arial" w:cs="Arial"/>
          <w:b/>
          <w:bCs/>
          <w:color w:val="FFFFFF"/>
        </w:rPr>
      </w:pPr>
    </w:p>
    <w:p w:rsidR="008C5A07" w:rsidRPr="006F4627" w:rsidRDefault="008C5A07" w:rsidP="006F4627">
      <w:pPr>
        <w:rPr>
          <w:rFonts w:ascii="Arial" w:hAnsi="Arial" w:cs="Arial"/>
          <w:color w:val="000000"/>
        </w:rPr>
      </w:pPr>
      <w:r w:rsidRPr="006F4627">
        <w:rPr>
          <w:rFonts w:ascii="Arial" w:hAnsi="Arial" w:cs="Arial"/>
          <w:color w:val="000000"/>
        </w:rPr>
        <w:t>There are no prerequisites for this class</w:t>
      </w:r>
      <w:r w:rsidRPr="006F4627">
        <w:rPr>
          <w:rFonts w:ascii="Arial" w:hAnsi="Arial" w:cs="Arial"/>
          <w:color w:val="1F497D"/>
        </w:rPr>
        <w:t>.  </w:t>
      </w:r>
      <w:r w:rsidRPr="006F4627">
        <w:rPr>
          <w:rFonts w:ascii="Arial" w:hAnsi="Arial" w:cs="Arial"/>
          <w:color w:val="000000"/>
        </w:rPr>
        <w:t xml:space="preserve">CIP courses have been offered in 33 nations. The initial certification is good for three years. Then you have to pay another $140.00 renewal fee for an additional three years of certification. </w:t>
      </w:r>
    </w:p>
    <w:p w:rsidR="008C5A07" w:rsidRPr="006F4627" w:rsidRDefault="008C5A07" w:rsidP="006F4627">
      <w:pPr>
        <w:rPr>
          <w:rFonts w:ascii="Arial" w:hAnsi="Arial" w:cs="Arial"/>
          <w:color w:val="000000"/>
        </w:rPr>
      </w:pPr>
    </w:p>
    <w:p w:rsidR="00B809F3" w:rsidRDefault="00B809F3" w:rsidP="00B809F3">
      <w:pPr>
        <w:rPr>
          <w:rFonts w:ascii="Arial" w:hAnsi="Arial" w:cs="Arial"/>
          <w:b/>
          <w:bCs/>
          <w:color w:val="000000"/>
        </w:rPr>
      </w:pPr>
      <w:r w:rsidRPr="00B809F3">
        <w:rPr>
          <w:rFonts w:ascii="Arial" w:hAnsi="Arial" w:cs="Arial"/>
          <w:b/>
          <w:color w:val="000000"/>
        </w:rPr>
        <w:t>Society for Protective Coatings (SSPC)</w:t>
      </w:r>
      <w:r>
        <w:rPr>
          <w:rFonts w:ascii="Arial" w:hAnsi="Arial" w:cs="Arial"/>
          <w:color w:val="000000"/>
        </w:rPr>
        <w:t xml:space="preserve"> </w:t>
      </w:r>
      <w:r w:rsidR="008C5A07" w:rsidRPr="006F4627">
        <w:rPr>
          <w:rFonts w:ascii="Arial" w:hAnsi="Arial" w:cs="Arial"/>
          <w:b/>
          <w:bCs/>
          <w:color w:val="000000"/>
        </w:rPr>
        <w:t>Prot</w:t>
      </w:r>
      <w:r>
        <w:rPr>
          <w:rFonts w:ascii="Arial" w:hAnsi="Arial" w:cs="Arial"/>
          <w:b/>
          <w:bCs/>
          <w:color w:val="000000"/>
        </w:rPr>
        <w:t xml:space="preserve">ective Coatings Inspector (PCI), </w:t>
      </w:r>
      <w:r w:rsidR="008C5A07" w:rsidRPr="006F4627">
        <w:rPr>
          <w:rFonts w:ascii="Arial" w:hAnsi="Arial" w:cs="Arial"/>
          <w:b/>
          <w:bCs/>
          <w:color w:val="000000"/>
        </w:rPr>
        <w:t xml:space="preserve">Level 1 </w:t>
      </w:r>
    </w:p>
    <w:p w:rsidR="008C5A07" w:rsidRPr="006F4627" w:rsidRDefault="008C5A07" w:rsidP="00B809F3">
      <w:pPr>
        <w:rPr>
          <w:rFonts w:ascii="Arial" w:hAnsi="Arial" w:cs="Arial"/>
          <w:color w:val="000000"/>
        </w:rPr>
      </w:pPr>
      <w:r w:rsidRPr="006F4627">
        <w:rPr>
          <w:rFonts w:ascii="Arial" w:hAnsi="Arial" w:cs="Arial"/>
          <w:color w:val="000000"/>
        </w:rPr>
        <w:lastRenderedPageBreak/>
        <w:t xml:space="preserve">The classes are offered all over the world. SSPC's website is </w:t>
      </w:r>
      <w:hyperlink r:id="rId10" w:history="1">
        <w:r w:rsidRPr="006F4627">
          <w:rPr>
            <w:rStyle w:val="Hyperlink"/>
            <w:rFonts w:ascii="Arial" w:hAnsi="Arial" w:cs="Arial"/>
          </w:rPr>
          <w:t>www.sspc.org</w:t>
        </w:r>
      </w:hyperlink>
      <w:r w:rsidRPr="006F4627">
        <w:rPr>
          <w:rFonts w:ascii="Arial" w:hAnsi="Arial" w:cs="Arial"/>
          <w:color w:val="000000"/>
        </w:rPr>
        <w:t>.</w:t>
      </w:r>
    </w:p>
    <w:p w:rsidR="008C5A07" w:rsidRPr="006F4627" w:rsidRDefault="008C5A07" w:rsidP="006F4627">
      <w:pPr>
        <w:shd w:val="clear" w:color="auto" w:fill="FFFFFF"/>
        <w:rPr>
          <w:rFonts w:ascii="Arial" w:hAnsi="Arial" w:cs="Arial"/>
          <w:color w:val="000000"/>
          <w:lang w:val="en"/>
        </w:rPr>
      </w:pPr>
      <w:r w:rsidRPr="006F4627">
        <w:rPr>
          <w:rFonts w:ascii="Arial" w:hAnsi="Arial" w:cs="Arial"/>
          <w:b/>
          <w:bCs/>
          <w:color w:val="000000"/>
          <w:lang w:val="en"/>
        </w:rPr>
        <w:t>Level 1- Basic Inspector</w:t>
      </w:r>
      <w:r w:rsidRPr="006F4627">
        <w:rPr>
          <w:rFonts w:ascii="Arial" w:hAnsi="Arial" w:cs="Arial"/>
          <w:color w:val="000000"/>
          <w:lang w:val="en"/>
        </w:rPr>
        <w:t xml:space="preserve"> - No prerequisites for this level</w:t>
      </w:r>
    </w:p>
    <w:p w:rsidR="008C5A07" w:rsidRPr="006F4627" w:rsidRDefault="008C5A07" w:rsidP="006F4627">
      <w:pPr>
        <w:shd w:val="clear" w:color="auto" w:fill="FFFFFF"/>
        <w:rPr>
          <w:rFonts w:ascii="Arial" w:hAnsi="Arial" w:cs="Arial"/>
          <w:color w:val="000000"/>
          <w:lang w:val="en"/>
        </w:rPr>
      </w:pPr>
      <w:r w:rsidRPr="006F4627">
        <w:rPr>
          <w:rFonts w:ascii="Arial" w:hAnsi="Arial" w:cs="Arial"/>
          <w:b/>
          <w:bCs/>
          <w:color w:val="000000"/>
          <w:lang w:val="en"/>
        </w:rPr>
        <w:t>Level</w:t>
      </w:r>
      <w:r w:rsidRPr="006F4627">
        <w:rPr>
          <w:rFonts w:ascii="Arial" w:hAnsi="Arial" w:cs="Arial"/>
          <w:color w:val="000000"/>
          <w:lang w:val="en"/>
        </w:rPr>
        <w:t>: Advanced</w:t>
      </w:r>
      <w:r w:rsidRPr="006F4627">
        <w:rPr>
          <w:rFonts w:ascii="Arial" w:hAnsi="Arial" w:cs="Arial"/>
          <w:color w:val="000000"/>
          <w:lang w:val="en"/>
        </w:rPr>
        <w:br/>
      </w:r>
      <w:r w:rsidRPr="006F4627">
        <w:rPr>
          <w:rFonts w:ascii="Arial" w:hAnsi="Arial" w:cs="Arial"/>
          <w:b/>
          <w:bCs/>
          <w:color w:val="000000"/>
          <w:lang w:val="en"/>
        </w:rPr>
        <w:t xml:space="preserve">Duration: </w:t>
      </w:r>
      <w:r w:rsidRPr="006F4627">
        <w:rPr>
          <w:rFonts w:ascii="Arial" w:hAnsi="Arial" w:cs="Arial"/>
          <w:color w:val="000000"/>
          <w:lang w:val="en"/>
        </w:rPr>
        <w:t>5 days, Includes Course, Course Exam</w:t>
      </w:r>
      <w:r w:rsidRPr="006F4627">
        <w:rPr>
          <w:rFonts w:ascii="Arial" w:hAnsi="Arial" w:cs="Arial"/>
          <w:color w:val="000000"/>
          <w:lang w:val="en"/>
        </w:rPr>
        <w:br/>
      </w:r>
      <w:r w:rsidRPr="006F4627">
        <w:rPr>
          <w:rFonts w:ascii="Arial" w:hAnsi="Arial" w:cs="Arial"/>
          <w:b/>
          <w:bCs/>
          <w:color w:val="000000"/>
          <w:lang w:val="en"/>
        </w:rPr>
        <w:t> Cost:</w:t>
      </w:r>
      <w:r w:rsidRPr="006F4627">
        <w:rPr>
          <w:rFonts w:ascii="Arial" w:hAnsi="Arial" w:cs="Arial"/>
          <w:color w:val="000000"/>
          <w:lang w:val="en"/>
        </w:rPr>
        <w:t xml:space="preserve"> SSPC Member $995 / Non-Member $1,195</w:t>
      </w:r>
      <w:r w:rsidRPr="006F4627">
        <w:rPr>
          <w:rFonts w:ascii="Arial" w:hAnsi="Arial" w:cs="Arial"/>
          <w:color w:val="000000"/>
          <w:lang w:val="en"/>
        </w:rPr>
        <w:br/>
      </w:r>
      <w:r w:rsidRPr="006F4627">
        <w:rPr>
          <w:rFonts w:ascii="Arial" w:hAnsi="Arial" w:cs="Arial"/>
          <w:b/>
          <w:bCs/>
          <w:color w:val="000000"/>
          <w:lang w:val="en"/>
        </w:rPr>
        <w:t>Credits:</w:t>
      </w:r>
      <w:r w:rsidRPr="006F4627">
        <w:rPr>
          <w:rFonts w:ascii="Arial" w:hAnsi="Arial" w:cs="Arial"/>
          <w:color w:val="000000"/>
          <w:lang w:val="en"/>
        </w:rPr>
        <w:t xml:space="preserve"> 4.5 CEUs</w:t>
      </w:r>
      <w:r w:rsidRPr="006F4627">
        <w:rPr>
          <w:rFonts w:ascii="Arial" w:hAnsi="Arial" w:cs="Arial"/>
          <w:color w:val="000000"/>
          <w:lang w:val="en"/>
        </w:rPr>
        <w:br/>
      </w:r>
      <w:r w:rsidRPr="006F4627">
        <w:rPr>
          <w:rFonts w:ascii="Arial" w:hAnsi="Arial" w:cs="Arial"/>
          <w:b/>
          <w:bCs/>
          <w:color w:val="000000"/>
          <w:lang w:val="en"/>
        </w:rPr>
        <w:t>Certification Term:</w:t>
      </w:r>
      <w:r w:rsidRPr="006F4627">
        <w:rPr>
          <w:rFonts w:ascii="Arial" w:hAnsi="Arial" w:cs="Arial"/>
          <w:color w:val="000000"/>
          <w:lang w:val="en"/>
        </w:rPr>
        <w:t xml:space="preserve"> 4 years</w:t>
      </w:r>
    </w:p>
    <w:p w:rsidR="00B809F3" w:rsidRDefault="00B809F3" w:rsidP="006F4627">
      <w:pPr>
        <w:autoSpaceDE w:val="0"/>
        <w:autoSpaceDN w:val="0"/>
        <w:ind w:left="360"/>
        <w:rPr>
          <w:rFonts w:ascii="Arial" w:hAnsi="Arial" w:cs="Arial"/>
          <w:b/>
          <w:bCs/>
          <w:color w:val="000000"/>
        </w:rPr>
      </w:pPr>
    </w:p>
    <w:p w:rsidR="008C5A07" w:rsidRPr="006F4627" w:rsidRDefault="00B809F3" w:rsidP="00B809F3">
      <w:pPr>
        <w:autoSpaceDE w:val="0"/>
        <w:autoSpaceDN w:val="0"/>
        <w:ind w:right="-18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Society for Protective Coatings (SSPC) </w:t>
      </w:r>
      <w:r w:rsidR="008C5A07" w:rsidRPr="006F4627">
        <w:rPr>
          <w:rFonts w:ascii="Arial" w:hAnsi="Arial" w:cs="Arial"/>
          <w:b/>
          <w:bCs/>
          <w:color w:val="000000"/>
        </w:rPr>
        <w:t>Bridge Coatings Inspector (BCI) Program</w:t>
      </w:r>
      <w:r>
        <w:rPr>
          <w:rFonts w:ascii="Arial" w:hAnsi="Arial" w:cs="Arial"/>
          <w:b/>
          <w:bCs/>
          <w:color w:val="000000"/>
        </w:rPr>
        <w:t>,</w:t>
      </w:r>
      <w:r w:rsidR="008C5A07" w:rsidRPr="006F4627">
        <w:rPr>
          <w:rFonts w:ascii="Arial" w:hAnsi="Arial" w:cs="Arial"/>
          <w:b/>
          <w:bCs/>
          <w:color w:val="000000"/>
        </w:rPr>
        <w:t xml:space="preserve"> Level 1</w:t>
      </w:r>
      <w:r w:rsidR="008C5A07" w:rsidRPr="006F4627">
        <w:rPr>
          <w:rFonts w:ascii="Arial" w:hAnsi="Arial" w:cs="Arial"/>
          <w:color w:val="000000"/>
        </w:rPr>
        <w:t xml:space="preserve"> The classes are offered all over the world. SSPC's website is </w:t>
      </w:r>
      <w:hyperlink r:id="rId11" w:history="1">
        <w:r w:rsidR="008C5A07" w:rsidRPr="006F4627">
          <w:rPr>
            <w:rStyle w:val="Hyperlink"/>
            <w:rFonts w:ascii="Arial" w:hAnsi="Arial" w:cs="Arial"/>
          </w:rPr>
          <w:t>www.sspc.org</w:t>
        </w:r>
      </w:hyperlink>
      <w:r w:rsidR="008C5A07" w:rsidRPr="006F4627">
        <w:rPr>
          <w:rFonts w:ascii="Arial" w:hAnsi="Arial" w:cs="Arial"/>
          <w:color w:val="000000"/>
        </w:rPr>
        <w:t>.</w:t>
      </w:r>
    </w:p>
    <w:p w:rsidR="008C5A07" w:rsidRPr="006F4627" w:rsidRDefault="008C5A07" w:rsidP="006F4627">
      <w:pPr>
        <w:shd w:val="clear" w:color="auto" w:fill="FFFFFF"/>
        <w:rPr>
          <w:rFonts w:ascii="Arial" w:hAnsi="Arial" w:cs="Arial"/>
          <w:color w:val="000000"/>
          <w:lang w:val="en"/>
        </w:rPr>
      </w:pPr>
      <w:r w:rsidRPr="006F4627">
        <w:rPr>
          <w:rFonts w:ascii="Arial" w:hAnsi="Arial" w:cs="Arial"/>
          <w:b/>
          <w:bCs/>
          <w:color w:val="000000"/>
          <w:lang w:val="en"/>
        </w:rPr>
        <w:t xml:space="preserve">Level 1-Basic Inspector </w:t>
      </w:r>
      <w:r w:rsidRPr="006F4627">
        <w:rPr>
          <w:rFonts w:ascii="Arial" w:hAnsi="Arial" w:cs="Arial"/>
          <w:color w:val="000000"/>
          <w:lang w:val="en"/>
        </w:rPr>
        <w:t>- No prerequisites for this level</w:t>
      </w:r>
    </w:p>
    <w:p w:rsidR="008C5A07" w:rsidRPr="006F4627" w:rsidRDefault="008C5A07" w:rsidP="006F4627">
      <w:pPr>
        <w:shd w:val="clear" w:color="auto" w:fill="FFFFFF"/>
        <w:rPr>
          <w:rFonts w:ascii="Arial" w:hAnsi="Arial" w:cs="Arial"/>
          <w:color w:val="000000"/>
          <w:lang w:val="en"/>
        </w:rPr>
      </w:pPr>
      <w:r w:rsidRPr="006F4627">
        <w:rPr>
          <w:rFonts w:ascii="Arial" w:hAnsi="Arial" w:cs="Arial"/>
          <w:b/>
          <w:bCs/>
          <w:color w:val="000000"/>
          <w:lang w:val="en"/>
        </w:rPr>
        <w:t>Duration</w:t>
      </w:r>
      <w:r w:rsidRPr="006F4627">
        <w:rPr>
          <w:rFonts w:ascii="Arial" w:hAnsi="Arial" w:cs="Arial"/>
          <w:color w:val="000000"/>
          <w:lang w:val="en"/>
        </w:rPr>
        <w:t xml:space="preserve">: 5 days, Includes Course, Course Exam </w:t>
      </w:r>
      <w:r w:rsidRPr="006F4627">
        <w:rPr>
          <w:rFonts w:ascii="Arial" w:hAnsi="Arial" w:cs="Arial"/>
          <w:color w:val="000000"/>
          <w:lang w:val="en"/>
        </w:rPr>
        <w:br/>
      </w:r>
      <w:r w:rsidRPr="006F4627">
        <w:rPr>
          <w:rFonts w:ascii="Arial" w:hAnsi="Arial" w:cs="Arial"/>
          <w:b/>
          <w:bCs/>
          <w:color w:val="000000"/>
          <w:lang w:val="en"/>
        </w:rPr>
        <w:t>Class Times:</w:t>
      </w:r>
      <w:r w:rsidRPr="006F4627">
        <w:rPr>
          <w:rFonts w:ascii="Arial" w:hAnsi="Arial" w:cs="Arial"/>
          <w:color w:val="000000"/>
          <w:lang w:val="en"/>
        </w:rPr>
        <w:t xml:space="preserve"> 8-5 (M-</w:t>
      </w:r>
      <w:proofErr w:type="spellStart"/>
      <w:r w:rsidRPr="006F4627">
        <w:rPr>
          <w:rFonts w:ascii="Arial" w:hAnsi="Arial" w:cs="Arial"/>
          <w:color w:val="000000"/>
          <w:lang w:val="en"/>
        </w:rPr>
        <w:t>Th</w:t>
      </w:r>
      <w:proofErr w:type="spellEnd"/>
      <w:r w:rsidRPr="006F4627">
        <w:rPr>
          <w:rFonts w:ascii="Arial" w:hAnsi="Arial" w:cs="Arial"/>
          <w:color w:val="000000"/>
          <w:lang w:val="en"/>
        </w:rPr>
        <w:t>); 8-1 (Fri</w:t>
      </w:r>
      <w:proofErr w:type="gramStart"/>
      <w:r w:rsidRPr="006F4627">
        <w:rPr>
          <w:rFonts w:ascii="Arial" w:hAnsi="Arial" w:cs="Arial"/>
          <w:color w:val="000000"/>
          <w:lang w:val="en"/>
        </w:rPr>
        <w:t>)</w:t>
      </w:r>
      <w:proofErr w:type="gramEnd"/>
      <w:r w:rsidRPr="006F4627">
        <w:rPr>
          <w:rFonts w:ascii="Arial" w:hAnsi="Arial" w:cs="Arial"/>
          <w:color w:val="000000"/>
          <w:lang w:val="en"/>
        </w:rPr>
        <w:br/>
      </w:r>
      <w:r w:rsidRPr="006F4627">
        <w:rPr>
          <w:rFonts w:ascii="Arial" w:hAnsi="Arial" w:cs="Arial"/>
          <w:b/>
          <w:bCs/>
          <w:color w:val="000000"/>
          <w:lang w:val="en"/>
        </w:rPr>
        <w:t xml:space="preserve">Cost: </w:t>
      </w:r>
      <w:r w:rsidRPr="006F4627">
        <w:rPr>
          <w:rFonts w:ascii="Arial" w:hAnsi="Arial" w:cs="Arial"/>
          <w:color w:val="000000"/>
          <w:lang w:val="en"/>
        </w:rPr>
        <w:t>Member $995 / Non-Member $1,195</w:t>
      </w:r>
      <w:r w:rsidRPr="006F4627">
        <w:rPr>
          <w:rFonts w:ascii="Arial" w:hAnsi="Arial" w:cs="Arial"/>
          <w:color w:val="000000"/>
          <w:lang w:val="en"/>
        </w:rPr>
        <w:br/>
      </w:r>
      <w:r w:rsidRPr="006F4627">
        <w:rPr>
          <w:rFonts w:ascii="Arial" w:hAnsi="Arial" w:cs="Arial"/>
          <w:b/>
          <w:bCs/>
          <w:color w:val="000000"/>
          <w:lang w:val="en"/>
        </w:rPr>
        <w:t>Credits:</w:t>
      </w:r>
      <w:r w:rsidRPr="006F4627">
        <w:rPr>
          <w:rFonts w:ascii="Arial" w:hAnsi="Arial" w:cs="Arial"/>
          <w:color w:val="000000"/>
          <w:lang w:val="en"/>
        </w:rPr>
        <w:t xml:space="preserve"> 4.5 CEUs</w:t>
      </w:r>
      <w:r w:rsidRPr="006F4627">
        <w:rPr>
          <w:rFonts w:ascii="Arial" w:hAnsi="Arial" w:cs="Arial"/>
          <w:color w:val="000000"/>
          <w:lang w:val="en"/>
        </w:rPr>
        <w:br/>
      </w:r>
      <w:r w:rsidRPr="006F4627">
        <w:rPr>
          <w:rFonts w:ascii="Arial" w:hAnsi="Arial" w:cs="Arial"/>
          <w:b/>
          <w:bCs/>
          <w:color w:val="000000"/>
          <w:lang w:val="en"/>
        </w:rPr>
        <w:t>Certification Term:</w:t>
      </w:r>
      <w:r w:rsidRPr="006F4627">
        <w:rPr>
          <w:rFonts w:ascii="Arial" w:hAnsi="Arial" w:cs="Arial"/>
          <w:color w:val="000000"/>
          <w:lang w:val="en"/>
        </w:rPr>
        <w:t xml:space="preserve"> 4 years</w:t>
      </w:r>
    </w:p>
    <w:p w:rsidR="008C5A07" w:rsidRPr="006F4627" w:rsidRDefault="008C5A07" w:rsidP="006F4627">
      <w:pPr>
        <w:shd w:val="clear" w:color="auto" w:fill="FFFFFF"/>
        <w:rPr>
          <w:rFonts w:ascii="Arial" w:hAnsi="Arial" w:cs="Arial"/>
          <w:color w:val="666666"/>
          <w:lang w:val="en"/>
        </w:rPr>
      </w:pPr>
      <w:r w:rsidRPr="006F4627">
        <w:rPr>
          <w:rFonts w:ascii="Arial" w:hAnsi="Arial" w:cs="Arial"/>
          <w:color w:val="666666"/>
          <w:lang w:val="en"/>
        </w:rPr>
        <w:t xml:space="preserve">| </w:t>
      </w:r>
      <w:hyperlink r:id="rId12" w:history="1">
        <w:r w:rsidRPr="006F4627">
          <w:rPr>
            <w:rStyle w:val="Hyperlink"/>
            <w:rFonts w:ascii="Arial" w:hAnsi="Arial" w:cs="Arial"/>
            <w:color w:val="0075B0"/>
            <w:u w:val="none"/>
            <w:lang w:val="en"/>
          </w:rPr>
          <w:t>info@sspc.org</w:t>
        </w:r>
      </w:hyperlink>
      <w:r w:rsidRPr="006F4627">
        <w:rPr>
          <w:rFonts w:ascii="Arial" w:hAnsi="Arial" w:cs="Arial"/>
          <w:color w:val="666666"/>
          <w:lang w:val="en"/>
        </w:rPr>
        <w:t xml:space="preserve"> | </w:t>
      </w:r>
      <w:hyperlink r:id="rId13" w:history="1">
        <w:r w:rsidRPr="006F4627">
          <w:rPr>
            <w:rStyle w:val="Hyperlink"/>
            <w:rFonts w:ascii="Arial" w:hAnsi="Arial" w:cs="Arial"/>
            <w:color w:val="0075B0"/>
            <w:u w:val="none"/>
            <w:lang w:val="en"/>
          </w:rPr>
          <w:t>webmaster@sspc.org</w:t>
        </w:r>
      </w:hyperlink>
    </w:p>
    <w:p w:rsidR="008C5A07" w:rsidRPr="006F4627" w:rsidRDefault="008C5A07" w:rsidP="006F4627">
      <w:pPr>
        <w:rPr>
          <w:rFonts w:ascii="Arial" w:hAnsi="Arial" w:cs="Arial"/>
          <w:color w:val="000000"/>
        </w:rPr>
      </w:pPr>
      <w:r w:rsidRPr="006F4627">
        <w:rPr>
          <w:rFonts w:ascii="Arial" w:hAnsi="Arial" w:cs="Arial"/>
          <w:b/>
          <w:bCs/>
          <w:color w:val="000000"/>
        </w:rPr>
        <w:t>SSPC</w:t>
      </w:r>
      <w:r w:rsidRPr="006F4627">
        <w:rPr>
          <w:rFonts w:ascii="Arial" w:hAnsi="Arial" w:cs="Arial"/>
          <w:color w:val="000000"/>
        </w:rPr>
        <w:br/>
        <w:t>40 24th Street</w:t>
      </w:r>
      <w:r w:rsidRPr="006F4627">
        <w:rPr>
          <w:rFonts w:ascii="Arial" w:hAnsi="Arial" w:cs="Arial"/>
          <w:color w:val="000000"/>
        </w:rPr>
        <w:br/>
        <w:t>6th Floor</w:t>
      </w:r>
      <w:r w:rsidRPr="006F4627">
        <w:rPr>
          <w:rFonts w:ascii="Arial" w:hAnsi="Arial" w:cs="Arial"/>
          <w:color w:val="000000"/>
        </w:rPr>
        <w:br/>
        <w:t>Pittsburgh, PA 15222</w:t>
      </w:r>
      <w:r w:rsidRPr="006F4627">
        <w:rPr>
          <w:rFonts w:ascii="Arial" w:hAnsi="Arial" w:cs="Arial"/>
          <w:color w:val="000000"/>
        </w:rPr>
        <w:br/>
        <w:t xml:space="preserve">USA </w:t>
      </w:r>
    </w:p>
    <w:p w:rsidR="008C5A07" w:rsidRPr="006F4627" w:rsidRDefault="008C5A07" w:rsidP="006F4627">
      <w:pPr>
        <w:rPr>
          <w:rFonts w:ascii="Arial" w:hAnsi="Arial" w:cs="Arial"/>
          <w:color w:val="000000"/>
        </w:rPr>
      </w:pPr>
      <w:r w:rsidRPr="006F4627">
        <w:rPr>
          <w:rFonts w:ascii="Arial" w:hAnsi="Arial" w:cs="Arial"/>
          <w:b/>
          <w:bCs/>
          <w:color w:val="000000"/>
        </w:rPr>
        <w:t>TELEPHONE</w:t>
      </w:r>
      <w:r w:rsidRPr="006F4627">
        <w:rPr>
          <w:rFonts w:ascii="Arial" w:hAnsi="Arial" w:cs="Arial"/>
          <w:color w:val="000000"/>
        </w:rPr>
        <w:br/>
        <w:t>US/Canada: 1-877-281-7772 (SSPC</w:t>
      </w:r>
      <w:proofErr w:type="gramStart"/>
      <w:r w:rsidRPr="006F4627">
        <w:rPr>
          <w:rFonts w:ascii="Arial" w:hAnsi="Arial" w:cs="Arial"/>
          <w:color w:val="000000"/>
        </w:rPr>
        <w:t>)</w:t>
      </w:r>
      <w:proofErr w:type="gramEnd"/>
      <w:r w:rsidRPr="006F4627">
        <w:rPr>
          <w:rFonts w:ascii="Arial" w:hAnsi="Arial" w:cs="Arial"/>
          <w:color w:val="000000"/>
        </w:rPr>
        <w:br/>
        <w:t>All Others: (412) 281-2331</w:t>
      </w:r>
    </w:p>
    <w:p w:rsidR="008C5A07" w:rsidRPr="006F4627" w:rsidRDefault="008C5A07" w:rsidP="006F4627">
      <w:pPr>
        <w:rPr>
          <w:rFonts w:ascii="Arial" w:hAnsi="Arial" w:cs="Arial"/>
          <w:color w:val="000000"/>
        </w:rPr>
      </w:pPr>
      <w:r w:rsidRPr="006F4627">
        <w:rPr>
          <w:rFonts w:ascii="Arial" w:hAnsi="Arial" w:cs="Arial"/>
          <w:b/>
          <w:bCs/>
          <w:color w:val="000000"/>
        </w:rPr>
        <w:t>FAX NUMBERS</w:t>
      </w:r>
      <w:r w:rsidRPr="006F4627">
        <w:rPr>
          <w:rFonts w:ascii="Arial" w:hAnsi="Arial" w:cs="Arial"/>
          <w:color w:val="000000"/>
        </w:rPr>
        <w:t xml:space="preserve"> </w:t>
      </w:r>
      <w:r w:rsidRPr="006F4627">
        <w:rPr>
          <w:rFonts w:ascii="Arial" w:hAnsi="Arial" w:cs="Arial"/>
          <w:color w:val="000000"/>
        </w:rPr>
        <w:br/>
        <w:t>(412) 281-9992 (Administrative</w:t>
      </w:r>
      <w:proofErr w:type="gramStart"/>
      <w:r w:rsidRPr="006F4627">
        <w:rPr>
          <w:rFonts w:ascii="Arial" w:hAnsi="Arial" w:cs="Arial"/>
          <w:color w:val="000000"/>
        </w:rPr>
        <w:t>)</w:t>
      </w:r>
      <w:proofErr w:type="gramEnd"/>
      <w:r w:rsidRPr="006F4627">
        <w:rPr>
          <w:rFonts w:ascii="Arial" w:hAnsi="Arial" w:cs="Arial"/>
          <w:color w:val="000000"/>
        </w:rPr>
        <w:br/>
        <w:t>(412) 281-9993 (Conferences &amp; Certification)</w:t>
      </w:r>
      <w:r w:rsidRPr="006F4627">
        <w:rPr>
          <w:rFonts w:ascii="Arial" w:hAnsi="Arial" w:cs="Arial"/>
          <w:color w:val="000000"/>
        </w:rPr>
        <w:br/>
        <w:t>(412) 281-9995 (Publications &amp; Membership)</w:t>
      </w:r>
    </w:p>
    <w:p w:rsidR="005D0C47" w:rsidRPr="006F4627" w:rsidRDefault="00B35FDC" w:rsidP="006F4627">
      <w:pPr>
        <w:rPr>
          <w:rFonts w:ascii="Arial" w:hAnsi="Arial" w:cs="Arial"/>
        </w:rPr>
      </w:pPr>
    </w:p>
    <w:sectPr w:rsidR="005D0C47" w:rsidRPr="006F462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358" w:rsidRDefault="006C2358" w:rsidP="006C2358">
      <w:r>
        <w:separator/>
      </w:r>
    </w:p>
  </w:endnote>
  <w:endnote w:type="continuationSeparator" w:id="0">
    <w:p w:rsidR="006C2358" w:rsidRDefault="006C2358" w:rsidP="006C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358" w:rsidRDefault="006C23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358" w:rsidRDefault="006C23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358" w:rsidRDefault="006C23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358" w:rsidRDefault="006C2358" w:rsidP="006C2358">
      <w:r>
        <w:separator/>
      </w:r>
    </w:p>
  </w:footnote>
  <w:footnote w:type="continuationSeparator" w:id="0">
    <w:p w:rsidR="006C2358" w:rsidRDefault="006C2358" w:rsidP="006C2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358" w:rsidRDefault="006C23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358" w:rsidRDefault="006C23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358" w:rsidRDefault="006C23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07"/>
    <w:rsid w:val="00192613"/>
    <w:rsid w:val="001E12FC"/>
    <w:rsid w:val="001F6A26"/>
    <w:rsid w:val="005254A5"/>
    <w:rsid w:val="006C2358"/>
    <w:rsid w:val="006F4627"/>
    <w:rsid w:val="00836FFB"/>
    <w:rsid w:val="008C5A07"/>
    <w:rsid w:val="00B02247"/>
    <w:rsid w:val="00B35FDC"/>
    <w:rsid w:val="00B809F3"/>
    <w:rsid w:val="00C76CBB"/>
    <w:rsid w:val="00C92A1A"/>
    <w:rsid w:val="00D72B5F"/>
    <w:rsid w:val="00E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07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5A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C5A07"/>
    <w:pPr>
      <w:spacing w:after="150" w:line="336" w:lineRule="atLeast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23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35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C23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35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07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5A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C5A07"/>
    <w:pPr>
      <w:spacing w:after="150" w:line="336" w:lineRule="atLeast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23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35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C23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35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t.state.oh.us/Divisions/ConstructionMgt/Pages/default.aspx" TargetMode="External"/><Relationship Id="rId13" Type="http://schemas.openxmlformats.org/officeDocument/2006/relationships/hyperlink" Target="mailto:webmaster@sspc.or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dot.state.oh.us/Divisions/ConstructionMgt/Pages/default.aspx" TargetMode="External"/><Relationship Id="rId12" Type="http://schemas.openxmlformats.org/officeDocument/2006/relationships/hyperlink" Target="mailto:info@sspc.org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spc.org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hyperlink" Target="http://www.sspc.org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firstservice@nace.org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2A0E2FCEBC441AE756F492ADF2ED4" ma:contentTypeVersion="9" ma:contentTypeDescription="Create a new document." ma:contentTypeScope="" ma:versionID="8bd8c6f627c51f7d7884dd4e30046241">
  <xsd:schema xmlns:xsd="http://www.w3.org/2001/XMLSchema" xmlns:xs="http://www.w3.org/2001/XMLSchema" xmlns:p="http://schemas.microsoft.com/office/2006/metadata/properties" xmlns:ns2="cdf5cfbf-cf86-4eb7-ac31-a9fd0075546e" targetNamespace="http://schemas.microsoft.com/office/2006/metadata/properties" ma:root="true" ma:fieldsID="5abc3abc20e9196f491b5d338ad08c94" ns2:_=""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82A7AC-0083-4335-BB19-0AC6DB70DBC8}"/>
</file>

<file path=customXml/itemProps2.xml><?xml version="1.0" encoding="utf-8"?>
<ds:datastoreItem xmlns:ds="http://schemas.openxmlformats.org/officeDocument/2006/customXml" ds:itemID="{ECF604FF-A832-4921-AEE1-406899C8C658}"/>
</file>

<file path=customXml/itemProps3.xml><?xml version="1.0" encoding="utf-8"?>
<ds:datastoreItem xmlns:ds="http://schemas.openxmlformats.org/officeDocument/2006/customXml" ds:itemID="{4561E831-2BCF-44F3-BEAE-038D801847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Transportation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Clawson</dc:creator>
  <cp:lastModifiedBy>Chase Wells</cp:lastModifiedBy>
  <cp:revision>9</cp:revision>
  <dcterms:created xsi:type="dcterms:W3CDTF">2013-04-05T11:24:00Z</dcterms:created>
  <dcterms:modified xsi:type="dcterms:W3CDTF">2013-06-26T18:20:00Z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0x0101001EF2A0E2FCEBC441AE756F492ADF2ED4</vt:lpwstr>
  </property>
</Properties>
</file>