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C6" w:rsidRPr="0014290B" w:rsidRDefault="00B7065C" w:rsidP="00E157C6">
      <w:pPr>
        <w:jc w:val="center"/>
        <w:rPr>
          <w:rFonts w:ascii="Arial" w:hAnsi="Arial" w:cs="Arial"/>
          <w:b/>
          <w:sz w:val="40"/>
          <w:szCs w:val="40"/>
          <w:lang w:val="en-CA"/>
        </w:rPr>
      </w:pPr>
      <w:r>
        <w:rPr>
          <w:rFonts w:ascii="Arial" w:hAnsi="Arial" w:cs="Arial"/>
          <w:b/>
          <w:sz w:val="40"/>
          <w:szCs w:val="40"/>
          <w:lang w:val="en-CA"/>
        </w:rPr>
        <w:t>PROJECT NAME</w:t>
      </w:r>
    </w:p>
    <w:p w:rsidR="00E157C6" w:rsidRPr="0014290B" w:rsidRDefault="00E157C6" w:rsidP="00E157C6">
      <w:pPr>
        <w:jc w:val="center"/>
        <w:rPr>
          <w:rFonts w:ascii="Arial" w:hAnsi="Arial" w:cs="Arial"/>
          <w:b/>
          <w:sz w:val="40"/>
          <w:szCs w:val="40"/>
          <w:lang w:val="en-CA"/>
        </w:rPr>
      </w:pPr>
    </w:p>
    <w:p w:rsidR="00E157C6" w:rsidRPr="0014290B" w:rsidRDefault="00E157C6" w:rsidP="00E157C6">
      <w:pPr>
        <w:jc w:val="center"/>
        <w:rPr>
          <w:rFonts w:ascii="Arial" w:hAnsi="Arial" w:cs="Arial"/>
          <w:b/>
          <w:sz w:val="40"/>
          <w:szCs w:val="40"/>
          <w:lang w:val="en-CA"/>
        </w:rPr>
      </w:pPr>
    </w:p>
    <w:p w:rsidR="00E157C6" w:rsidRPr="0014290B" w:rsidRDefault="00E157C6" w:rsidP="00E157C6">
      <w:pPr>
        <w:jc w:val="center"/>
        <w:rPr>
          <w:rFonts w:ascii="Arial" w:hAnsi="Arial" w:cs="Arial"/>
          <w:b/>
          <w:sz w:val="40"/>
          <w:szCs w:val="40"/>
          <w:lang w:val="en-CA"/>
        </w:rPr>
      </w:pPr>
      <w:r>
        <w:rPr>
          <w:rFonts w:ascii="Arial" w:hAnsi="Arial" w:cs="Arial"/>
          <w:b/>
          <w:sz w:val="40"/>
          <w:szCs w:val="40"/>
          <w:lang w:val="en-CA"/>
        </w:rPr>
        <w:t xml:space="preserve">ODOT PROJECT </w:t>
      </w:r>
      <w:r w:rsidR="00B7065C">
        <w:rPr>
          <w:rFonts w:ascii="Arial" w:hAnsi="Arial" w:cs="Arial"/>
          <w:b/>
          <w:sz w:val="40"/>
          <w:szCs w:val="40"/>
          <w:lang w:val="en-CA"/>
        </w:rPr>
        <w:t>XX</w:t>
      </w:r>
      <w:r>
        <w:rPr>
          <w:rFonts w:ascii="Arial" w:hAnsi="Arial" w:cs="Arial"/>
          <w:b/>
          <w:sz w:val="40"/>
          <w:szCs w:val="40"/>
          <w:lang w:val="en-CA"/>
        </w:rPr>
        <w:t xml:space="preserve"> </w:t>
      </w:r>
      <w:r w:rsidR="00B7065C">
        <w:rPr>
          <w:rFonts w:ascii="Arial" w:hAnsi="Arial" w:cs="Arial"/>
          <w:b/>
          <w:sz w:val="40"/>
          <w:szCs w:val="40"/>
          <w:lang w:val="en-CA"/>
        </w:rPr>
        <w:t>XXXX</w:t>
      </w:r>
    </w:p>
    <w:p w:rsidR="00E157C6" w:rsidRPr="0014290B" w:rsidRDefault="00E157C6" w:rsidP="00E157C6">
      <w:pPr>
        <w:jc w:val="center"/>
        <w:rPr>
          <w:rFonts w:ascii="Arial" w:hAnsi="Arial" w:cs="Arial"/>
          <w:b/>
          <w:sz w:val="40"/>
          <w:szCs w:val="40"/>
          <w:lang w:val="en-CA"/>
        </w:rPr>
      </w:pPr>
      <w:r>
        <w:rPr>
          <w:rFonts w:ascii="Arial" w:hAnsi="Arial" w:cs="Arial"/>
          <w:b/>
          <w:sz w:val="40"/>
          <w:szCs w:val="40"/>
          <w:lang w:val="en-CA"/>
        </w:rPr>
        <w:t>PID #</w:t>
      </w:r>
      <w:r w:rsidR="00B7065C">
        <w:rPr>
          <w:rFonts w:ascii="Arial" w:hAnsi="Arial" w:cs="Arial"/>
          <w:b/>
          <w:sz w:val="40"/>
          <w:szCs w:val="40"/>
          <w:lang w:val="en-CA"/>
        </w:rPr>
        <w:t>XXXXX</w:t>
      </w:r>
    </w:p>
    <w:p w:rsidR="00E157C6" w:rsidRPr="0014290B" w:rsidRDefault="00E157C6" w:rsidP="00E157C6">
      <w:pPr>
        <w:rPr>
          <w:rFonts w:ascii="Arial" w:hAnsi="Arial" w:cs="Arial"/>
          <w:b/>
          <w:sz w:val="40"/>
          <w:szCs w:val="40"/>
          <w:lang w:val="en-CA"/>
        </w:rPr>
      </w:pPr>
    </w:p>
    <w:p w:rsidR="00E157C6" w:rsidRPr="0014290B" w:rsidRDefault="00E157C6" w:rsidP="00E157C6">
      <w:pPr>
        <w:jc w:val="center"/>
        <w:rPr>
          <w:rFonts w:ascii="Arial" w:hAnsi="Arial" w:cs="Arial"/>
          <w:b/>
          <w:sz w:val="40"/>
          <w:szCs w:val="40"/>
          <w:lang w:val="en-CA"/>
        </w:rPr>
      </w:pPr>
      <w:r>
        <w:rPr>
          <w:rFonts w:ascii="Arial" w:hAnsi="Arial" w:cs="Arial"/>
          <w:b/>
          <w:sz w:val="40"/>
          <w:szCs w:val="40"/>
          <w:lang w:val="en-CA"/>
        </w:rPr>
        <w:t>ODOT –</w:t>
      </w:r>
      <w:r w:rsidR="00B7065C">
        <w:rPr>
          <w:rFonts w:ascii="Arial" w:hAnsi="Arial" w:cs="Arial"/>
          <w:b/>
          <w:sz w:val="40"/>
          <w:szCs w:val="40"/>
          <w:lang w:val="en-CA"/>
        </w:rPr>
        <w:t xml:space="preserve"> NAME OF </w:t>
      </w:r>
      <w:r>
        <w:rPr>
          <w:rFonts w:ascii="Arial" w:hAnsi="Arial" w:cs="Arial"/>
          <w:b/>
          <w:sz w:val="40"/>
          <w:szCs w:val="40"/>
          <w:lang w:val="en-CA"/>
        </w:rPr>
        <w:t>CONSTRUCTION COMPANY</w:t>
      </w:r>
    </w:p>
    <w:p w:rsidR="00E157C6" w:rsidRPr="0014290B" w:rsidRDefault="00E157C6" w:rsidP="00E157C6">
      <w:pPr>
        <w:rPr>
          <w:rFonts w:ascii="Arial" w:hAnsi="Arial" w:cs="Arial"/>
          <w:b/>
          <w:sz w:val="40"/>
          <w:szCs w:val="40"/>
          <w:lang w:val="en-CA"/>
        </w:rPr>
      </w:pPr>
    </w:p>
    <w:p w:rsidR="00E157C6" w:rsidRPr="0014290B" w:rsidRDefault="00B7065C" w:rsidP="00E157C6">
      <w:pPr>
        <w:jc w:val="center"/>
        <w:rPr>
          <w:rFonts w:ascii="Arial" w:hAnsi="Arial" w:cs="Arial"/>
          <w:b/>
          <w:sz w:val="40"/>
          <w:szCs w:val="40"/>
          <w:lang w:val="en-CA"/>
        </w:rPr>
      </w:pPr>
      <w:r>
        <w:rPr>
          <w:rFonts w:ascii="Arial" w:hAnsi="Arial" w:cs="Arial"/>
          <w:b/>
          <w:sz w:val="40"/>
          <w:szCs w:val="40"/>
          <w:lang w:val="en-CA"/>
        </w:rPr>
        <w:t>DRA</w:t>
      </w:r>
      <w:r w:rsidR="00E157C6" w:rsidRPr="0014290B">
        <w:rPr>
          <w:rFonts w:ascii="Arial" w:hAnsi="Arial" w:cs="Arial"/>
          <w:b/>
          <w:sz w:val="40"/>
          <w:szCs w:val="40"/>
          <w:lang w:val="en-CA"/>
        </w:rPr>
        <w:t xml:space="preserve"> </w:t>
      </w:r>
      <w:r w:rsidR="00E157C6">
        <w:rPr>
          <w:rFonts w:ascii="Arial" w:hAnsi="Arial" w:cs="Arial"/>
          <w:b/>
          <w:sz w:val="40"/>
          <w:szCs w:val="40"/>
          <w:lang w:val="en-CA"/>
        </w:rPr>
        <w:t xml:space="preserve">Operating &amp; </w:t>
      </w:r>
      <w:r w:rsidR="00E157C6" w:rsidRPr="0014290B">
        <w:rPr>
          <w:rFonts w:ascii="Arial" w:hAnsi="Arial" w:cs="Arial"/>
          <w:b/>
          <w:sz w:val="40"/>
          <w:szCs w:val="40"/>
          <w:lang w:val="en-CA"/>
        </w:rPr>
        <w:t>Hearing Procedures</w:t>
      </w:r>
    </w:p>
    <w:p w:rsidR="00E157C6" w:rsidRDefault="00E157C6" w:rsidP="00E157C6">
      <w:pPr>
        <w:jc w:val="both"/>
        <w:rPr>
          <w:color w:val="000000"/>
          <w:sz w:val="24"/>
          <w:szCs w:val="24"/>
          <w:lang w:val="en-CA"/>
        </w:rPr>
      </w:pPr>
    </w:p>
    <w:p w:rsidR="00E157C6" w:rsidRDefault="00E157C6" w:rsidP="00E157C6">
      <w:pPr>
        <w:jc w:val="both"/>
        <w:rPr>
          <w:rFonts w:ascii="Arial" w:hAnsi="Arial" w:cs="Arial"/>
          <w:color w:val="000000"/>
          <w:sz w:val="24"/>
          <w:szCs w:val="24"/>
        </w:rPr>
      </w:pPr>
      <w:r>
        <w:rPr>
          <w:rFonts w:ascii="Arial" w:hAnsi="Arial" w:cs="Arial"/>
          <w:color w:val="000000"/>
          <w:sz w:val="24"/>
          <w:szCs w:val="24"/>
        </w:rPr>
        <w:t>Pursuant to the Ohio Department of Transportation (Department) Proposal Note 10</w:t>
      </w:r>
      <w:r w:rsidR="00B7065C">
        <w:rPr>
          <w:rFonts w:ascii="Arial" w:hAnsi="Arial" w:cs="Arial"/>
          <w:color w:val="000000"/>
          <w:sz w:val="24"/>
          <w:szCs w:val="24"/>
        </w:rPr>
        <w:t>9</w:t>
      </w:r>
      <w:r>
        <w:rPr>
          <w:rFonts w:ascii="Arial" w:hAnsi="Arial" w:cs="Arial"/>
          <w:color w:val="000000"/>
          <w:sz w:val="24"/>
          <w:szCs w:val="24"/>
        </w:rPr>
        <w:t>, t</w:t>
      </w:r>
      <w:r w:rsidRPr="00634E31">
        <w:rPr>
          <w:rFonts w:ascii="Arial" w:hAnsi="Arial" w:cs="Arial"/>
          <w:color w:val="000000"/>
          <w:sz w:val="24"/>
          <w:szCs w:val="24"/>
        </w:rPr>
        <w:t xml:space="preserve">he </w:t>
      </w:r>
      <w:r>
        <w:rPr>
          <w:rFonts w:ascii="Arial" w:hAnsi="Arial" w:cs="Arial"/>
          <w:color w:val="000000"/>
          <w:sz w:val="24"/>
          <w:szCs w:val="24"/>
        </w:rPr>
        <w:t xml:space="preserve">Dispute </w:t>
      </w:r>
      <w:r w:rsidR="00B7065C">
        <w:rPr>
          <w:rFonts w:ascii="Arial" w:hAnsi="Arial" w:cs="Arial"/>
          <w:color w:val="000000"/>
          <w:sz w:val="24"/>
          <w:szCs w:val="24"/>
        </w:rPr>
        <w:t>Resolution Advisor</w:t>
      </w:r>
      <w:r>
        <w:rPr>
          <w:rFonts w:ascii="Arial" w:hAnsi="Arial" w:cs="Arial"/>
          <w:color w:val="000000"/>
          <w:sz w:val="24"/>
          <w:szCs w:val="24"/>
        </w:rPr>
        <w:t xml:space="preserve"> (</w:t>
      </w:r>
      <w:r w:rsidR="00B7065C">
        <w:rPr>
          <w:rFonts w:ascii="Arial" w:hAnsi="Arial" w:cs="Arial"/>
          <w:color w:val="000000"/>
          <w:sz w:val="24"/>
          <w:szCs w:val="24"/>
        </w:rPr>
        <w:t>DRA</w:t>
      </w:r>
      <w:r>
        <w:rPr>
          <w:rFonts w:ascii="Arial" w:hAnsi="Arial" w:cs="Arial"/>
          <w:color w:val="000000"/>
          <w:sz w:val="24"/>
          <w:szCs w:val="24"/>
        </w:rPr>
        <w:t>)</w:t>
      </w:r>
      <w:r w:rsidRPr="00634E31">
        <w:rPr>
          <w:rFonts w:ascii="Arial" w:hAnsi="Arial" w:cs="Arial"/>
          <w:color w:val="000000"/>
          <w:sz w:val="24"/>
          <w:szCs w:val="24"/>
        </w:rPr>
        <w:t xml:space="preserve"> </w:t>
      </w:r>
      <w:r>
        <w:rPr>
          <w:rFonts w:ascii="Arial" w:hAnsi="Arial" w:cs="Arial"/>
          <w:color w:val="000000"/>
          <w:sz w:val="24"/>
          <w:szCs w:val="24"/>
        </w:rPr>
        <w:t xml:space="preserve">adopts the following Operating Procedures. </w:t>
      </w:r>
      <w:r w:rsidRPr="00797BDC">
        <w:rPr>
          <w:rFonts w:ascii="Arial" w:hAnsi="Arial" w:cs="Arial"/>
          <w:color w:val="000000"/>
          <w:sz w:val="24"/>
          <w:szCs w:val="24"/>
        </w:rPr>
        <w:t xml:space="preserve">These procedures </w:t>
      </w:r>
      <w:r w:rsidR="00B7065C">
        <w:rPr>
          <w:rFonts w:ascii="Arial" w:hAnsi="Arial" w:cs="Arial"/>
          <w:color w:val="000000"/>
          <w:sz w:val="24"/>
          <w:szCs w:val="24"/>
        </w:rPr>
        <w:t>provide</w:t>
      </w:r>
      <w:r w:rsidRPr="00797BDC">
        <w:rPr>
          <w:rFonts w:ascii="Arial" w:hAnsi="Arial" w:cs="Arial"/>
          <w:color w:val="000000"/>
          <w:sz w:val="24"/>
          <w:szCs w:val="24"/>
        </w:rPr>
        <w:t xml:space="preserve"> guidelines for </w:t>
      </w:r>
      <w:r>
        <w:rPr>
          <w:rFonts w:ascii="Arial" w:hAnsi="Arial" w:cs="Arial"/>
          <w:color w:val="000000"/>
          <w:sz w:val="24"/>
          <w:szCs w:val="24"/>
        </w:rPr>
        <w:t xml:space="preserve">the </w:t>
      </w:r>
      <w:r w:rsidR="00B7065C">
        <w:rPr>
          <w:rFonts w:ascii="Arial" w:hAnsi="Arial" w:cs="Arial"/>
          <w:color w:val="000000"/>
          <w:sz w:val="24"/>
          <w:szCs w:val="24"/>
        </w:rPr>
        <w:t>DRA</w:t>
      </w:r>
      <w:r>
        <w:rPr>
          <w:rFonts w:ascii="Arial" w:hAnsi="Arial" w:cs="Arial"/>
          <w:color w:val="000000"/>
          <w:sz w:val="24"/>
          <w:szCs w:val="24"/>
        </w:rPr>
        <w:t>, the Contractor and Department</w:t>
      </w:r>
      <w:r w:rsidRPr="00797BDC">
        <w:rPr>
          <w:rFonts w:ascii="Arial" w:hAnsi="Arial" w:cs="Arial"/>
          <w:color w:val="000000"/>
          <w:sz w:val="24"/>
          <w:szCs w:val="24"/>
        </w:rPr>
        <w:t xml:space="preserve"> and are intended to be flexible to meet circumstances that may arise during the life of the project.</w:t>
      </w:r>
      <w:r w:rsidRPr="006C17BE">
        <w:rPr>
          <w:rFonts w:ascii="Arial" w:hAnsi="Arial" w:cs="Arial"/>
          <w:sz w:val="24"/>
        </w:rPr>
        <w:t xml:space="preserve"> </w:t>
      </w:r>
      <w:r>
        <w:rPr>
          <w:rFonts w:ascii="Arial" w:hAnsi="Arial" w:cs="Arial"/>
          <w:sz w:val="24"/>
        </w:rPr>
        <w:t xml:space="preserve">Nothing in the Operating Procedures is intended to supersede provisions of the </w:t>
      </w:r>
      <w:r>
        <w:rPr>
          <w:rFonts w:ascii="Arial" w:hAnsi="Arial" w:cs="Arial"/>
          <w:i/>
          <w:sz w:val="24"/>
        </w:rPr>
        <w:t>Three</w:t>
      </w:r>
      <w:r w:rsidR="00B7065C">
        <w:rPr>
          <w:rFonts w:ascii="Arial" w:hAnsi="Arial" w:cs="Arial"/>
          <w:i/>
          <w:sz w:val="24"/>
        </w:rPr>
        <w:t>-</w:t>
      </w:r>
      <w:r>
        <w:rPr>
          <w:rFonts w:ascii="Arial" w:hAnsi="Arial" w:cs="Arial"/>
          <w:i/>
          <w:sz w:val="24"/>
        </w:rPr>
        <w:t>Party Agreement</w:t>
      </w:r>
      <w:r w:rsidRPr="00DB6A1B">
        <w:rPr>
          <w:rFonts w:ascii="Arial" w:hAnsi="Arial" w:cs="Arial"/>
          <w:sz w:val="24"/>
        </w:rPr>
        <w:t xml:space="preserve"> or the contract documents</w:t>
      </w:r>
      <w:r>
        <w:rPr>
          <w:rFonts w:ascii="Arial" w:hAnsi="Arial" w:cs="Arial"/>
          <w:i/>
          <w:sz w:val="24"/>
          <w:szCs w:val="24"/>
        </w:rPr>
        <w:t xml:space="preserve">.  </w:t>
      </w:r>
      <w:r>
        <w:rPr>
          <w:rFonts w:ascii="Arial" w:hAnsi="Arial" w:cs="Arial"/>
          <w:sz w:val="24"/>
        </w:rPr>
        <w:t xml:space="preserve">To the extent that any discrepancies exist, the </w:t>
      </w:r>
      <w:r>
        <w:rPr>
          <w:rFonts w:ascii="Arial" w:hAnsi="Arial" w:cs="Arial"/>
          <w:i/>
          <w:sz w:val="24"/>
        </w:rPr>
        <w:t>Three</w:t>
      </w:r>
      <w:r w:rsidR="00B7065C">
        <w:rPr>
          <w:rFonts w:ascii="Arial" w:hAnsi="Arial" w:cs="Arial"/>
          <w:i/>
          <w:sz w:val="24"/>
        </w:rPr>
        <w:t>-</w:t>
      </w:r>
      <w:r>
        <w:rPr>
          <w:rFonts w:ascii="Arial" w:hAnsi="Arial" w:cs="Arial"/>
          <w:i/>
          <w:sz w:val="24"/>
        </w:rPr>
        <w:t>Party Agreement</w:t>
      </w:r>
      <w:r>
        <w:rPr>
          <w:rFonts w:ascii="Arial" w:hAnsi="Arial" w:cs="Arial"/>
          <w:sz w:val="24"/>
        </w:rPr>
        <w:t xml:space="preserve"> will control.</w:t>
      </w:r>
    </w:p>
    <w:p w:rsidR="00E157C6" w:rsidRDefault="00E157C6" w:rsidP="00E157C6">
      <w:pPr>
        <w:spacing w:before="100" w:beforeAutospacing="1" w:after="100" w:afterAutospacing="1"/>
        <w:jc w:val="both"/>
        <w:rPr>
          <w:rFonts w:ascii="Arial" w:hAnsi="Arial" w:cs="Arial"/>
          <w:b/>
          <w:color w:val="000000"/>
          <w:sz w:val="24"/>
          <w:szCs w:val="24"/>
        </w:rPr>
      </w:pPr>
      <w:r>
        <w:rPr>
          <w:rFonts w:ascii="Arial" w:hAnsi="Arial" w:cs="Arial"/>
          <w:b/>
          <w:color w:val="000000"/>
          <w:sz w:val="24"/>
          <w:szCs w:val="24"/>
        </w:rPr>
        <w:t>1.0 Regular Meetings</w:t>
      </w:r>
    </w:p>
    <w:p w:rsidR="00E157C6" w:rsidRDefault="00E157C6" w:rsidP="00E157C6">
      <w:pPr>
        <w:spacing w:before="100" w:beforeAutospacing="1" w:after="100" w:afterAutospacing="1"/>
        <w:jc w:val="both"/>
        <w:rPr>
          <w:rFonts w:ascii="Arial" w:hAnsi="Arial" w:cs="Arial"/>
          <w:color w:val="000000"/>
          <w:sz w:val="24"/>
          <w:szCs w:val="24"/>
        </w:rPr>
      </w:pPr>
      <w:r>
        <w:rPr>
          <w:rFonts w:ascii="Arial" w:hAnsi="Arial" w:cs="Arial"/>
          <w:b/>
          <w:color w:val="000000"/>
          <w:sz w:val="24"/>
          <w:szCs w:val="24"/>
        </w:rPr>
        <w:t xml:space="preserve">1.1 </w:t>
      </w:r>
      <w:r w:rsidRPr="00797BDC">
        <w:rPr>
          <w:rFonts w:ascii="Arial" w:hAnsi="Arial" w:cs="Arial"/>
          <w:color w:val="000000"/>
          <w:sz w:val="24"/>
          <w:szCs w:val="24"/>
        </w:rPr>
        <w:t xml:space="preserve">The purpose of the </w:t>
      </w:r>
      <w:r w:rsidR="00B7065C">
        <w:rPr>
          <w:rFonts w:ascii="Arial" w:hAnsi="Arial" w:cs="Arial"/>
          <w:color w:val="000000"/>
          <w:sz w:val="24"/>
          <w:szCs w:val="24"/>
        </w:rPr>
        <w:t>DRA</w:t>
      </w:r>
      <w:r w:rsidRPr="00797BDC">
        <w:rPr>
          <w:rFonts w:ascii="Arial" w:hAnsi="Arial" w:cs="Arial"/>
          <w:color w:val="000000"/>
          <w:sz w:val="24"/>
          <w:szCs w:val="24"/>
        </w:rPr>
        <w:t xml:space="preserve"> is to provide special expertise to assist in </w:t>
      </w:r>
      <w:r>
        <w:rPr>
          <w:rFonts w:ascii="Arial" w:hAnsi="Arial" w:cs="Arial"/>
          <w:color w:val="000000"/>
          <w:sz w:val="24"/>
          <w:szCs w:val="24"/>
        </w:rPr>
        <w:t xml:space="preserve">dispute prevention </w:t>
      </w:r>
      <w:r w:rsidRPr="00797BDC">
        <w:rPr>
          <w:rFonts w:ascii="Arial" w:hAnsi="Arial" w:cs="Arial"/>
          <w:color w:val="000000"/>
          <w:sz w:val="24"/>
          <w:szCs w:val="24"/>
        </w:rPr>
        <w:t xml:space="preserve">and </w:t>
      </w:r>
      <w:r>
        <w:rPr>
          <w:rFonts w:ascii="Arial" w:hAnsi="Arial" w:cs="Arial"/>
          <w:color w:val="000000"/>
          <w:sz w:val="24"/>
          <w:szCs w:val="24"/>
        </w:rPr>
        <w:t xml:space="preserve">to </w:t>
      </w:r>
      <w:r w:rsidRPr="00797BDC">
        <w:rPr>
          <w:rFonts w:ascii="Arial" w:hAnsi="Arial" w:cs="Arial"/>
          <w:color w:val="000000"/>
          <w:sz w:val="24"/>
          <w:szCs w:val="24"/>
        </w:rPr>
        <w:t>facilitate the timely and equitable resolution of disputes and claims</w:t>
      </w:r>
      <w:r>
        <w:rPr>
          <w:rFonts w:ascii="Arial" w:hAnsi="Arial" w:cs="Arial"/>
          <w:color w:val="000000"/>
          <w:sz w:val="24"/>
          <w:szCs w:val="24"/>
        </w:rPr>
        <w:t xml:space="preserve"> if they arise</w:t>
      </w:r>
      <w:r w:rsidRPr="00797BDC">
        <w:rPr>
          <w:rFonts w:ascii="Arial" w:hAnsi="Arial" w:cs="Arial"/>
          <w:color w:val="000000"/>
          <w:sz w:val="24"/>
          <w:szCs w:val="24"/>
        </w:rPr>
        <w:t xml:space="preserve"> in an effort to </w:t>
      </w:r>
      <w:r>
        <w:rPr>
          <w:rFonts w:ascii="Arial" w:hAnsi="Arial" w:cs="Arial"/>
          <w:color w:val="000000"/>
          <w:sz w:val="24"/>
          <w:szCs w:val="24"/>
        </w:rPr>
        <w:t xml:space="preserve">promote project partnering, </w:t>
      </w:r>
      <w:r w:rsidRPr="00797BDC">
        <w:rPr>
          <w:rFonts w:ascii="Arial" w:hAnsi="Arial" w:cs="Arial"/>
          <w:color w:val="000000"/>
          <w:sz w:val="24"/>
          <w:szCs w:val="24"/>
        </w:rPr>
        <w:t xml:space="preserve">avoid delays to the contract work, minimize the expense of </w:t>
      </w:r>
      <w:r>
        <w:rPr>
          <w:rFonts w:ascii="Arial" w:hAnsi="Arial" w:cs="Arial"/>
          <w:color w:val="000000"/>
          <w:sz w:val="24"/>
          <w:szCs w:val="24"/>
        </w:rPr>
        <w:t>the dispute and claim resolution process</w:t>
      </w:r>
      <w:r w:rsidRPr="00797BDC">
        <w:rPr>
          <w:rFonts w:ascii="Arial" w:hAnsi="Arial" w:cs="Arial"/>
          <w:color w:val="000000"/>
          <w:sz w:val="24"/>
          <w:szCs w:val="24"/>
        </w:rPr>
        <w:t xml:space="preserve">, </w:t>
      </w:r>
      <w:r>
        <w:rPr>
          <w:rFonts w:ascii="Arial" w:hAnsi="Arial" w:cs="Arial"/>
          <w:color w:val="000000"/>
          <w:sz w:val="24"/>
          <w:szCs w:val="24"/>
        </w:rPr>
        <w:t xml:space="preserve">and </w:t>
      </w:r>
      <w:r w:rsidR="00B7065C">
        <w:rPr>
          <w:rFonts w:ascii="Arial" w:hAnsi="Arial" w:cs="Arial"/>
          <w:color w:val="000000"/>
          <w:sz w:val="24"/>
          <w:szCs w:val="24"/>
        </w:rPr>
        <w:t xml:space="preserve">to </w:t>
      </w:r>
      <w:r w:rsidRPr="00797BDC">
        <w:rPr>
          <w:rFonts w:ascii="Arial" w:hAnsi="Arial" w:cs="Arial"/>
          <w:color w:val="000000"/>
          <w:sz w:val="24"/>
          <w:szCs w:val="24"/>
        </w:rPr>
        <w:t>avoid litigation.</w:t>
      </w:r>
      <w:r w:rsidRPr="00F10E59">
        <w:rPr>
          <w:rFonts w:ascii="Arial" w:hAnsi="Arial" w:cs="Arial"/>
          <w:color w:val="000000"/>
          <w:sz w:val="24"/>
          <w:szCs w:val="24"/>
        </w:rPr>
        <w:t xml:space="preserve"> </w:t>
      </w:r>
      <w:r w:rsidR="00B7065C">
        <w:rPr>
          <w:rFonts w:ascii="Arial" w:hAnsi="Arial" w:cs="Arial"/>
          <w:color w:val="000000"/>
          <w:sz w:val="24"/>
          <w:szCs w:val="24"/>
        </w:rPr>
        <w:t xml:space="preserve">The DRA is </w:t>
      </w:r>
      <w:r w:rsidRPr="00797BDC">
        <w:rPr>
          <w:rFonts w:ascii="Arial" w:hAnsi="Arial" w:cs="Arial"/>
          <w:color w:val="000000"/>
          <w:sz w:val="24"/>
          <w:szCs w:val="24"/>
        </w:rPr>
        <w:t xml:space="preserve">not the "representative of" or "advocate for" either party. The </w:t>
      </w:r>
      <w:r w:rsidR="00B7065C">
        <w:rPr>
          <w:rFonts w:ascii="Arial" w:hAnsi="Arial" w:cs="Arial"/>
          <w:color w:val="000000"/>
          <w:sz w:val="24"/>
          <w:szCs w:val="24"/>
        </w:rPr>
        <w:t>DRA</w:t>
      </w:r>
      <w:r w:rsidRPr="00797BDC">
        <w:rPr>
          <w:rFonts w:ascii="Arial" w:hAnsi="Arial" w:cs="Arial"/>
          <w:color w:val="000000"/>
          <w:sz w:val="24"/>
          <w:szCs w:val="24"/>
        </w:rPr>
        <w:t xml:space="preserve"> will function as an objective, impartial</w:t>
      </w:r>
      <w:r>
        <w:rPr>
          <w:rFonts w:ascii="Arial" w:hAnsi="Arial" w:cs="Arial"/>
          <w:color w:val="000000"/>
          <w:sz w:val="24"/>
          <w:szCs w:val="24"/>
        </w:rPr>
        <w:t>,</w:t>
      </w:r>
      <w:r w:rsidRPr="00797BDC">
        <w:rPr>
          <w:rFonts w:ascii="Arial" w:hAnsi="Arial" w:cs="Arial"/>
          <w:color w:val="000000"/>
          <w:sz w:val="24"/>
          <w:szCs w:val="24"/>
        </w:rPr>
        <w:t xml:space="preserve"> and independent </w:t>
      </w:r>
      <w:r w:rsidR="00B7065C">
        <w:rPr>
          <w:rFonts w:ascii="Arial" w:hAnsi="Arial" w:cs="Arial"/>
          <w:color w:val="000000"/>
          <w:sz w:val="24"/>
          <w:szCs w:val="24"/>
        </w:rPr>
        <w:t>party</w:t>
      </w:r>
      <w:r w:rsidRPr="00797BDC">
        <w:rPr>
          <w:rFonts w:ascii="Arial" w:hAnsi="Arial" w:cs="Arial"/>
          <w:color w:val="000000"/>
          <w:sz w:val="24"/>
          <w:szCs w:val="24"/>
        </w:rPr>
        <w:t xml:space="preserve"> at all times.</w:t>
      </w:r>
    </w:p>
    <w:p w:rsidR="00E157C6" w:rsidRDefault="00E157C6" w:rsidP="00E157C6">
      <w:pPr>
        <w:spacing w:before="100" w:beforeAutospacing="1" w:after="100" w:afterAutospacing="1"/>
        <w:jc w:val="both"/>
        <w:rPr>
          <w:rFonts w:ascii="Arial" w:hAnsi="Arial" w:cs="Arial"/>
          <w:sz w:val="24"/>
          <w:szCs w:val="24"/>
        </w:rPr>
      </w:pPr>
      <w:r w:rsidRPr="000410FB">
        <w:rPr>
          <w:rFonts w:ascii="Arial" w:hAnsi="Arial" w:cs="Arial"/>
          <w:b/>
          <w:color w:val="000000"/>
          <w:sz w:val="24"/>
          <w:szCs w:val="24"/>
        </w:rPr>
        <w:t>1.2</w:t>
      </w:r>
      <w:r>
        <w:rPr>
          <w:rFonts w:ascii="Arial" w:hAnsi="Arial" w:cs="Arial"/>
          <w:color w:val="000000"/>
          <w:sz w:val="24"/>
          <w:szCs w:val="24"/>
        </w:rPr>
        <w:t xml:space="preserve"> </w:t>
      </w:r>
      <w:r w:rsidRPr="00797BDC">
        <w:rPr>
          <w:rFonts w:ascii="Arial" w:hAnsi="Arial" w:cs="Arial"/>
          <w:sz w:val="24"/>
          <w:szCs w:val="24"/>
        </w:rPr>
        <w:t xml:space="preserve">The </w:t>
      </w:r>
      <w:r w:rsidR="00B7065C">
        <w:rPr>
          <w:rFonts w:ascii="Arial" w:hAnsi="Arial" w:cs="Arial"/>
          <w:sz w:val="24"/>
          <w:szCs w:val="24"/>
        </w:rPr>
        <w:t>DRA</w:t>
      </w:r>
      <w:r w:rsidRPr="00797BDC">
        <w:rPr>
          <w:rFonts w:ascii="Arial" w:hAnsi="Arial" w:cs="Arial"/>
          <w:sz w:val="24"/>
          <w:szCs w:val="24"/>
        </w:rPr>
        <w:t xml:space="preserve"> will keep current on the progress of th</w:t>
      </w:r>
      <w:r>
        <w:rPr>
          <w:rFonts w:ascii="Arial" w:hAnsi="Arial" w:cs="Arial"/>
          <w:sz w:val="24"/>
          <w:szCs w:val="24"/>
        </w:rPr>
        <w:t>e</w:t>
      </w:r>
      <w:r w:rsidRPr="00797BDC">
        <w:rPr>
          <w:rFonts w:ascii="Arial" w:hAnsi="Arial" w:cs="Arial"/>
          <w:sz w:val="24"/>
          <w:szCs w:val="24"/>
        </w:rPr>
        <w:t xml:space="preserve"> project </w:t>
      </w:r>
      <w:r w:rsidR="00B7065C">
        <w:rPr>
          <w:rFonts w:ascii="Arial" w:hAnsi="Arial" w:cs="Arial"/>
          <w:sz w:val="24"/>
          <w:szCs w:val="24"/>
        </w:rPr>
        <w:t>through</w:t>
      </w:r>
      <w:r w:rsidRPr="00797BDC">
        <w:rPr>
          <w:rFonts w:ascii="Arial" w:hAnsi="Arial" w:cs="Arial"/>
          <w:sz w:val="24"/>
          <w:szCs w:val="24"/>
        </w:rPr>
        <w:t xml:space="preserve">: </w:t>
      </w:r>
      <w:r>
        <w:rPr>
          <w:rFonts w:ascii="Arial" w:hAnsi="Arial" w:cs="Arial"/>
          <w:sz w:val="24"/>
          <w:szCs w:val="24"/>
        </w:rPr>
        <w:t>(</w:t>
      </w:r>
      <w:r w:rsidRPr="00797BDC">
        <w:rPr>
          <w:rFonts w:ascii="Arial" w:hAnsi="Arial" w:cs="Arial"/>
          <w:sz w:val="24"/>
          <w:szCs w:val="24"/>
        </w:rPr>
        <w:t xml:space="preserve">1) </w:t>
      </w:r>
      <w:r>
        <w:rPr>
          <w:rFonts w:ascii="Arial" w:hAnsi="Arial" w:cs="Arial"/>
          <w:sz w:val="24"/>
          <w:szCs w:val="24"/>
        </w:rPr>
        <w:t>regular</w:t>
      </w:r>
      <w:r w:rsidRPr="00797BDC">
        <w:rPr>
          <w:rFonts w:ascii="Arial" w:hAnsi="Arial" w:cs="Arial"/>
          <w:sz w:val="24"/>
          <w:szCs w:val="24"/>
        </w:rPr>
        <w:t xml:space="preserve"> visits to the project, </w:t>
      </w:r>
      <w:r>
        <w:rPr>
          <w:rFonts w:ascii="Arial" w:hAnsi="Arial" w:cs="Arial"/>
          <w:sz w:val="24"/>
          <w:szCs w:val="24"/>
        </w:rPr>
        <w:t>(</w:t>
      </w:r>
      <w:r w:rsidRPr="00797BDC">
        <w:rPr>
          <w:rFonts w:ascii="Arial" w:hAnsi="Arial" w:cs="Arial"/>
          <w:sz w:val="24"/>
          <w:szCs w:val="24"/>
        </w:rPr>
        <w:t xml:space="preserve">2) </w:t>
      </w:r>
      <w:r>
        <w:rPr>
          <w:rFonts w:ascii="Arial" w:hAnsi="Arial" w:cs="Arial"/>
          <w:sz w:val="24"/>
          <w:szCs w:val="24"/>
        </w:rPr>
        <w:t>receiving interim progress reports from the project</w:t>
      </w:r>
      <w:r w:rsidRPr="004B6B44">
        <w:rPr>
          <w:rFonts w:ascii="Arial" w:hAnsi="Arial" w:cs="Arial"/>
          <w:sz w:val="24"/>
          <w:szCs w:val="24"/>
        </w:rPr>
        <w:t xml:space="preserve">, and </w:t>
      </w:r>
      <w:r>
        <w:rPr>
          <w:rFonts w:ascii="Arial" w:hAnsi="Arial" w:cs="Arial"/>
          <w:sz w:val="24"/>
          <w:szCs w:val="24"/>
        </w:rPr>
        <w:t>(</w:t>
      </w:r>
      <w:r w:rsidR="00B7065C">
        <w:rPr>
          <w:rFonts w:ascii="Arial" w:hAnsi="Arial" w:cs="Arial"/>
          <w:sz w:val="24"/>
          <w:szCs w:val="24"/>
        </w:rPr>
        <w:t>3</w:t>
      </w:r>
      <w:r w:rsidRPr="004B6B44">
        <w:rPr>
          <w:rFonts w:ascii="Arial" w:hAnsi="Arial" w:cs="Arial"/>
          <w:sz w:val="24"/>
          <w:szCs w:val="24"/>
        </w:rPr>
        <w:t xml:space="preserve">) </w:t>
      </w:r>
      <w:r>
        <w:rPr>
          <w:rFonts w:ascii="Arial" w:hAnsi="Arial" w:cs="Arial"/>
          <w:sz w:val="24"/>
          <w:szCs w:val="24"/>
        </w:rPr>
        <w:t xml:space="preserve">joint consultation and </w:t>
      </w:r>
      <w:r w:rsidRPr="004B6B44">
        <w:rPr>
          <w:rFonts w:ascii="Arial" w:hAnsi="Arial" w:cs="Arial"/>
          <w:sz w:val="24"/>
          <w:szCs w:val="24"/>
        </w:rPr>
        <w:t xml:space="preserve">meetings with </w:t>
      </w:r>
      <w:r>
        <w:rPr>
          <w:rFonts w:ascii="Arial" w:hAnsi="Arial" w:cs="Arial"/>
          <w:sz w:val="24"/>
          <w:szCs w:val="24"/>
        </w:rPr>
        <w:t>Department</w:t>
      </w:r>
      <w:r w:rsidRPr="004B6B44">
        <w:rPr>
          <w:rFonts w:ascii="Arial" w:hAnsi="Arial" w:cs="Arial"/>
          <w:sz w:val="24"/>
          <w:szCs w:val="24"/>
        </w:rPr>
        <w:t xml:space="preserve"> and </w:t>
      </w:r>
      <w:r>
        <w:rPr>
          <w:rFonts w:ascii="Arial" w:hAnsi="Arial" w:cs="Arial"/>
          <w:sz w:val="24"/>
          <w:szCs w:val="24"/>
        </w:rPr>
        <w:t>Contractor</w:t>
      </w:r>
      <w:r w:rsidRPr="004B6B44">
        <w:rPr>
          <w:rFonts w:ascii="Arial" w:hAnsi="Arial" w:cs="Arial"/>
          <w:sz w:val="24"/>
          <w:szCs w:val="24"/>
        </w:rPr>
        <w:t xml:space="preserve"> personnel.  The content of </w:t>
      </w:r>
      <w:r>
        <w:rPr>
          <w:rFonts w:ascii="Arial" w:hAnsi="Arial" w:cs="Arial"/>
          <w:sz w:val="24"/>
          <w:szCs w:val="24"/>
        </w:rPr>
        <w:t xml:space="preserve">job progress documentation (aka Monthly Information Packages) for the </w:t>
      </w:r>
      <w:r w:rsidR="00B7065C">
        <w:rPr>
          <w:rFonts w:ascii="Arial" w:hAnsi="Arial" w:cs="Arial"/>
          <w:sz w:val="24"/>
          <w:szCs w:val="24"/>
        </w:rPr>
        <w:t>DRA</w:t>
      </w:r>
      <w:r>
        <w:rPr>
          <w:rFonts w:ascii="Arial" w:hAnsi="Arial" w:cs="Arial"/>
          <w:sz w:val="24"/>
          <w:szCs w:val="24"/>
        </w:rPr>
        <w:t xml:space="preserve"> will</w:t>
      </w:r>
      <w:r w:rsidRPr="004B6B44">
        <w:rPr>
          <w:rFonts w:ascii="Arial" w:hAnsi="Arial" w:cs="Arial"/>
          <w:sz w:val="24"/>
          <w:szCs w:val="24"/>
        </w:rPr>
        <w:t xml:space="preserve"> be as agreed among the </w:t>
      </w:r>
      <w:r>
        <w:rPr>
          <w:rFonts w:ascii="Arial" w:hAnsi="Arial" w:cs="Arial"/>
          <w:sz w:val="24"/>
          <w:szCs w:val="24"/>
        </w:rPr>
        <w:t>Department</w:t>
      </w:r>
      <w:r w:rsidRPr="004B6B44">
        <w:rPr>
          <w:rFonts w:ascii="Arial" w:hAnsi="Arial" w:cs="Arial"/>
          <w:sz w:val="24"/>
          <w:szCs w:val="24"/>
        </w:rPr>
        <w:t xml:space="preserve">, </w:t>
      </w:r>
      <w:r>
        <w:rPr>
          <w:rFonts w:ascii="Arial" w:hAnsi="Arial" w:cs="Arial"/>
          <w:sz w:val="24"/>
          <w:szCs w:val="24"/>
        </w:rPr>
        <w:t>Contractor</w:t>
      </w:r>
      <w:r w:rsidRPr="004B6B44">
        <w:rPr>
          <w:rFonts w:ascii="Arial" w:hAnsi="Arial" w:cs="Arial"/>
          <w:sz w:val="24"/>
          <w:szCs w:val="24"/>
        </w:rPr>
        <w:t xml:space="preserve"> and the </w:t>
      </w:r>
      <w:r w:rsidR="00B7065C">
        <w:rPr>
          <w:rFonts w:ascii="Arial" w:hAnsi="Arial" w:cs="Arial"/>
          <w:sz w:val="24"/>
          <w:szCs w:val="24"/>
        </w:rPr>
        <w:t>DRA</w:t>
      </w:r>
      <w:r w:rsidRPr="004B6B44">
        <w:rPr>
          <w:rFonts w:ascii="Arial" w:hAnsi="Arial" w:cs="Arial"/>
          <w:sz w:val="24"/>
          <w:szCs w:val="24"/>
        </w:rPr>
        <w:t>.</w:t>
      </w:r>
    </w:p>
    <w:p w:rsidR="00E157C6" w:rsidRDefault="00E157C6" w:rsidP="00E157C6">
      <w:pPr>
        <w:spacing w:before="100" w:beforeAutospacing="1" w:after="100" w:afterAutospacing="1"/>
        <w:jc w:val="both"/>
        <w:rPr>
          <w:rFonts w:ascii="Arial" w:hAnsi="Arial" w:cs="Arial"/>
          <w:sz w:val="24"/>
          <w:szCs w:val="24"/>
        </w:rPr>
      </w:pPr>
      <w:r w:rsidRPr="00F15BEE">
        <w:rPr>
          <w:rFonts w:ascii="Arial" w:hAnsi="Arial" w:cs="Arial"/>
          <w:b/>
          <w:sz w:val="24"/>
          <w:szCs w:val="24"/>
        </w:rPr>
        <w:t>1.3</w:t>
      </w:r>
      <w:r>
        <w:rPr>
          <w:rFonts w:ascii="Arial" w:hAnsi="Arial" w:cs="Arial"/>
          <w:sz w:val="24"/>
          <w:szCs w:val="24"/>
        </w:rPr>
        <w:t xml:space="preserve"> The Department and the Contractor will each designa</w:t>
      </w:r>
      <w:r w:rsidR="00BC6EF2">
        <w:rPr>
          <w:rFonts w:ascii="Arial" w:hAnsi="Arial" w:cs="Arial"/>
          <w:sz w:val="24"/>
          <w:szCs w:val="24"/>
        </w:rPr>
        <w:t xml:space="preserve">te a point of contact (POC) for </w:t>
      </w:r>
      <w:r>
        <w:rPr>
          <w:rFonts w:ascii="Arial" w:hAnsi="Arial" w:cs="Arial"/>
          <w:sz w:val="24"/>
          <w:szCs w:val="24"/>
        </w:rPr>
        <w:t xml:space="preserve">communications with the </w:t>
      </w:r>
      <w:r w:rsidR="00B7065C">
        <w:rPr>
          <w:rFonts w:ascii="Arial" w:hAnsi="Arial" w:cs="Arial"/>
          <w:sz w:val="24"/>
          <w:szCs w:val="24"/>
        </w:rPr>
        <w:t>DRA</w:t>
      </w:r>
      <w:r>
        <w:rPr>
          <w:rFonts w:ascii="Arial" w:hAnsi="Arial" w:cs="Arial"/>
          <w:sz w:val="24"/>
          <w:szCs w:val="24"/>
        </w:rPr>
        <w:t xml:space="preserve">.  The designated POCs of the Department and the Contractor will be responsible for circulating communications from the </w:t>
      </w:r>
      <w:r w:rsidR="00B7065C">
        <w:rPr>
          <w:rFonts w:ascii="Arial" w:hAnsi="Arial" w:cs="Arial"/>
          <w:sz w:val="24"/>
          <w:szCs w:val="24"/>
        </w:rPr>
        <w:t>DRA</w:t>
      </w:r>
      <w:r>
        <w:rPr>
          <w:rFonts w:ascii="Arial" w:hAnsi="Arial" w:cs="Arial"/>
          <w:sz w:val="24"/>
          <w:szCs w:val="24"/>
        </w:rPr>
        <w:t xml:space="preserve"> with each other and to their respective project and management organizations.</w:t>
      </w:r>
      <w:r w:rsidRPr="004B6B44">
        <w:rPr>
          <w:rFonts w:ascii="Arial" w:hAnsi="Arial" w:cs="Arial"/>
          <w:sz w:val="24"/>
          <w:szCs w:val="24"/>
        </w:rPr>
        <w:t xml:space="preserve"> </w:t>
      </w:r>
      <w:r>
        <w:rPr>
          <w:rFonts w:ascii="Arial" w:hAnsi="Arial" w:cs="Arial"/>
          <w:sz w:val="24"/>
          <w:szCs w:val="24"/>
        </w:rPr>
        <w:t xml:space="preserve">  The </w:t>
      </w:r>
      <w:r w:rsidR="00B7065C">
        <w:rPr>
          <w:rFonts w:ascii="Arial" w:hAnsi="Arial" w:cs="Arial"/>
          <w:sz w:val="24"/>
          <w:szCs w:val="24"/>
        </w:rPr>
        <w:t>DRA</w:t>
      </w:r>
      <w:r>
        <w:rPr>
          <w:rFonts w:ascii="Arial" w:hAnsi="Arial" w:cs="Arial"/>
          <w:sz w:val="24"/>
          <w:szCs w:val="24"/>
        </w:rPr>
        <w:t xml:space="preserve"> expects that most communications will be by e-mail, copied to all parties and the </w:t>
      </w:r>
      <w:r w:rsidR="00B7065C">
        <w:rPr>
          <w:rFonts w:ascii="Arial" w:hAnsi="Arial" w:cs="Arial"/>
          <w:sz w:val="24"/>
          <w:szCs w:val="24"/>
        </w:rPr>
        <w:t>DRA</w:t>
      </w:r>
      <w:r>
        <w:rPr>
          <w:rFonts w:ascii="Arial" w:hAnsi="Arial" w:cs="Arial"/>
          <w:sz w:val="24"/>
          <w:szCs w:val="24"/>
        </w:rPr>
        <w:t xml:space="preserve">.  However, other forms of communication may be permitted, with copies or notice to all parties and the </w:t>
      </w:r>
      <w:r w:rsidR="00B7065C">
        <w:rPr>
          <w:rFonts w:ascii="Arial" w:hAnsi="Arial" w:cs="Arial"/>
          <w:sz w:val="24"/>
          <w:szCs w:val="24"/>
        </w:rPr>
        <w:t>DRA</w:t>
      </w:r>
      <w:r>
        <w:rPr>
          <w:rFonts w:ascii="Arial" w:hAnsi="Arial" w:cs="Arial"/>
          <w:sz w:val="24"/>
          <w:szCs w:val="24"/>
        </w:rPr>
        <w:t>.</w:t>
      </w:r>
    </w:p>
    <w:p w:rsidR="00E157C6" w:rsidRDefault="00E157C6" w:rsidP="00E157C6">
      <w:pPr>
        <w:spacing w:before="100" w:beforeAutospacing="1" w:after="100" w:afterAutospacing="1"/>
        <w:jc w:val="both"/>
        <w:rPr>
          <w:rFonts w:ascii="Arial" w:hAnsi="Arial" w:cs="Arial"/>
          <w:color w:val="000000"/>
          <w:sz w:val="24"/>
          <w:szCs w:val="24"/>
        </w:rPr>
      </w:pPr>
      <w:r w:rsidRPr="000410FB">
        <w:rPr>
          <w:rFonts w:ascii="Arial" w:hAnsi="Arial" w:cs="Arial"/>
          <w:b/>
          <w:sz w:val="24"/>
          <w:szCs w:val="24"/>
        </w:rPr>
        <w:t>1</w:t>
      </w:r>
      <w:r>
        <w:rPr>
          <w:rFonts w:ascii="Arial" w:hAnsi="Arial" w:cs="Arial"/>
          <w:b/>
          <w:sz w:val="24"/>
          <w:szCs w:val="24"/>
        </w:rPr>
        <w:t>.4</w:t>
      </w:r>
      <w:r>
        <w:rPr>
          <w:rFonts w:ascii="Arial" w:hAnsi="Arial" w:cs="Arial"/>
          <w:sz w:val="24"/>
          <w:szCs w:val="24"/>
        </w:rPr>
        <w:t xml:space="preserve"> </w:t>
      </w:r>
      <w:r w:rsidRPr="00797BDC">
        <w:rPr>
          <w:rFonts w:ascii="Arial" w:hAnsi="Arial" w:cs="Arial"/>
          <w:color w:val="000000"/>
          <w:sz w:val="24"/>
          <w:szCs w:val="24"/>
        </w:rPr>
        <w:t xml:space="preserve">The </w:t>
      </w:r>
      <w:r w:rsidR="00B7065C">
        <w:rPr>
          <w:rFonts w:ascii="Arial" w:hAnsi="Arial" w:cs="Arial"/>
          <w:color w:val="000000"/>
          <w:sz w:val="24"/>
          <w:szCs w:val="24"/>
        </w:rPr>
        <w:t>DRA</w:t>
      </w:r>
      <w:r w:rsidRPr="00797BDC">
        <w:rPr>
          <w:rFonts w:ascii="Arial" w:hAnsi="Arial" w:cs="Arial"/>
          <w:color w:val="000000"/>
          <w:sz w:val="24"/>
          <w:szCs w:val="24"/>
        </w:rPr>
        <w:t xml:space="preserve"> will </w:t>
      </w:r>
      <w:r>
        <w:rPr>
          <w:rFonts w:ascii="Arial" w:hAnsi="Arial" w:cs="Arial"/>
          <w:color w:val="000000"/>
          <w:sz w:val="24"/>
          <w:szCs w:val="24"/>
        </w:rPr>
        <w:t xml:space="preserve">circulate </w:t>
      </w:r>
      <w:r w:rsidRPr="00797BDC">
        <w:rPr>
          <w:rFonts w:ascii="Arial" w:hAnsi="Arial" w:cs="Arial"/>
          <w:color w:val="000000"/>
          <w:sz w:val="24"/>
          <w:szCs w:val="24"/>
        </w:rPr>
        <w:t>a</w:t>
      </w:r>
      <w:r w:rsidR="00B7065C">
        <w:rPr>
          <w:rFonts w:ascii="Arial" w:hAnsi="Arial" w:cs="Arial"/>
          <w:color w:val="000000"/>
          <w:sz w:val="24"/>
          <w:szCs w:val="24"/>
        </w:rPr>
        <w:t xml:space="preserve">n </w:t>
      </w:r>
      <w:r w:rsidRPr="00797BDC">
        <w:rPr>
          <w:rFonts w:ascii="Arial" w:hAnsi="Arial" w:cs="Arial"/>
          <w:color w:val="000000"/>
          <w:sz w:val="24"/>
          <w:szCs w:val="24"/>
        </w:rPr>
        <w:t xml:space="preserve">agenda </w:t>
      </w:r>
      <w:r>
        <w:rPr>
          <w:rFonts w:ascii="Arial" w:hAnsi="Arial" w:cs="Arial"/>
          <w:color w:val="000000"/>
          <w:sz w:val="24"/>
          <w:szCs w:val="24"/>
        </w:rPr>
        <w:t xml:space="preserve">approved by the Parties for use at </w:t>
      </w:r>
      <w:r w:rsidRPr="00797BDC">
        <w:rPr>
          <w:rFonts w:ascii="Arial" w:hAnsi="Arial" w:cs="Arial"/>
          <w:color w:val="000000"/>
          <w:sz w:val="24"/>
          <w:szCs w:val="24"/>
        </w:rPr>
        <w:t xml:space="preserve">each regular </w:t>
      </w:r>
      <w:r w:rsidR="00B7065C">
        <w:rPr>
          <w:rFonts w:ascii="Arial" w:hAnsi="Arial" w:cs="Arial"/>
          <w:color w:val="000000"/>
          <w:sz w:val="24"/>
          <w:szCs w:val="24"/>
        </w:rPr>
        <w:t>DRA</w:t>
      </w:r>
      <w:r>
        <w:rPr>
          <w:rFonts w:ascii="Arial" w:hAnsi="Arial" w:cs="Arial"/>
          <w:color w:val="000000"/>
          <w:sz w:val="24"/>
          <w:szCs w:val="24"/>
        </w:rPr>
        <w:t xml:space="preserve"> </w:t>
      </w:r>
      <w:r w:rsidRPr="00797BDC">
        <w:rPr>
          <w:rFonts w:ascii="Arial" w:hAnsi="Arial" w:cs="Arial"/>
          <w:color w:val="000000"/>
          <w:sz w:val="24"/>
          <w:szCs w:val="24"/>
        </w:rPr>
        <w:t xml:space="preserve">meeting.  </w:t>
      </w:r>
      <w:r>
        <w:rPr>
          <w:rFonts w:ascii="Arial" w:hAnsi="Arial" w:cs="Arial"/>
          <w:color w:val="000000"/>
          <w:sz w:val="24"/>
          <w:szCs w:val="24"/>
        </w:rPr>
        <w:t xml:space="preserve">It will be the responsibility of the Department and the Contractor to circulate the </w:t>
      </w:r>
      <w:r>
        <w:rPr>
          <w:rFonts w:ascii="Arial" w:hAnsi="Arial" w:cs="Arial"/>
          <w:color w:val="000000"/>
          <w:sz w:val="24"/>
          <w:szCs w:val="24"/>
        </w:rPr>
        <w:lastRenderedPageBreak/>
        <w:t xml:space="preserve">agenda to all parties that will attend the </w:t>
      </w:r>
      <w:r w:rsidR="00B7065C">
        <w:rPr>
          <w:rFonts w:ascii="Arial" w:hAnsi="Arial" w:cs="Arial"/>
          <w:color w:val="000000"/>
          <w:sz w:val="24"/>
          <w:szCs w:val="24"/>
        </w:rPr>
        <w:t>DRA</w:t>
      </w:r>
      <w:r>
        <w:rPr>
          <w:rFonts w:ascii="Arial" w:hAnsi="Arial" w:cs="Arial"/>
          <w:color w:val="000000"/>
          <w:sz w:val="24"/>
          <w:szCs w:val="24"/>
        </w:rPr>
        <w:t xml:space="preserve"> meeting and to prepare meeting presentations.  The parties are encouraged to have in attendance at the regular </w:t>
      </w:r>
      <w:r w:rsidR="00B7065C">
        <w:rPr>
          <w:rFonts w:ascii="Arial" w:hAnsi="Arial" w:cs="Arial"/>
          <w:color w:val="000000"/>
          <w:sz w:val="24"/>
          <w:szCs w:val="24"/>
        </w:rPr>
        <w:t>DRA</w:t>
      </w:r>
      <w:r>
        <w:rPr>
          <w:rFonts w:ascii="Arial" w:hAnsi="Arial" w:cs="Arial"/>
          <w:color w:val="000000"/>
          <w:sz w:val="24"/>
          <w:szCs w:val="24"/>
        </w:rPr>
        <w:t xml:space="preserve"> meetings project management teams, senior management of the Contractor and the Department, and other stakeholders on the project to the extent reasonable. </w:t>
      </w:r>
      <w:r w:rsidRPr="00797BDC">
        <w:rPr>
          <w:rFonts w:ascii="Arial" w:hAnsi="Arial" w:cs="Arial"/>
          <w:color w:val="000000"/>
          <w:sz w:val="24"/>
          <w:szCs w:val="24"/>
        </w:rPr>
        <w:t xml:space="preserve">At the conclusion of each meeting, the </w:t>
      </w:r>
      <w:r w:rsidR="00B7065C">
        <w:rPr>
          <w:rFonts w:ascii="Arial" w:hAnsi="Arial" w:cs="Arial"/>
          <w:color w:val="000000"/>
          <w:sz w:val="24"/>
          <w:szCs w:val="24"/>
        </w:rPr>
        <w:t>DRA</w:t>
      </w:r>
      <w:r w:rsidRPr="00797BDC">
        <w:rPr>
          <w:rFonts w:ascii="Arial" w:hAnsi="Arial" w:cs="Arial"/>
          <w:color w:val="000000"/>
          <w:sz w:val="24"/>
          <w:szCs w:val="24"/>
        </w:rPr>
        <w:t xml:space="preserve"> will </w:t>
      </w:r>
      <w:r>
        <w:rPr>
          <w:rFonts w:ascii="Arial" w:hAnsi="Arial" w:cs="Arial"/>
          <w:color w:val="000000"/>
          <w:sz w:val="24"/>
          <w:szCs w:val="24"/>
        </w:rPr>
        <w:t>make</w:t>
      </w:r>
      <w:r w:rsidRPr="00797BDC">
        <w:rPr>
          <w:rFonts w:ascii="Arial" w:hAnsi="Arial" w:cs="Arial"/>
          <w:color w:val="000000"/>
          <w:sz w:val="24"/>
          <w:szCs w:val="24"/>
        </w:rPr>
        <w:t xml:space="preserve"> a field inspection of the work accompanied by representative</w:t>
      </w:r>
      <w:r>
        <w:rPr>
          <w:rFonts w:ascii="Arial" w:hAnsi="Arial" w:cs="Arial"/>
          <w:color w:val="000000"/>
          <w:sz w:val="24"/>
          <w:szCs w:val="24"/>
        </w:rPr>
        <w:t>s</w:t>
      </w:r>
      <w:r w:rsidRPr="00797BDC">
        <w:rPr>
          <w:rFonts w:ascii="Arial" w:hAnsi="Arial" w:cs="Arial"/>
          <w:color w:val="000000"/>
          <w:sz w:val="24"/>
          <w:szCs w:val="24"/>
        </w:rPr>
        <w:t xml:space="preserve"> of both the Contractor and the Department.  Any areas of the project that are being impacted by a potential issue will be pointed out </w:t>
      </w:r>
      <w:r>
        <w:rPr>
          <w:rFonts w:ascii="Arial" w:hAnsi="Arial" w:cs="Arial"/>
          <w:color w:val="000000"/>
          <w:sz w:val="24"/>
          <w:szCs w:val="24"/>
        </w:rPr>
        <w:t xml:space="preserve">jointly </w:t>
      </w:r>
      <w:r w:rsidRPr="00797BDC">
        <w:rPr>
          <w:rFonts w:ascii="Arial" w:hAnsi="Arial" w:cs="Arial"/>
          <w:color w:val="000000"/>
          <w:sz w:val="24"/>
          <w:szCs w:val="24"/>
        </w:rPr>
        <w:t>by the parties.</w:t>
      </w:r>
    </w:p>
    <w:p w:rsidR="00E157C6" w:rsidRDefault="00E157C6" w:rsidP="00E157C6">
      <w:pPr>
        <w:spacing w:before="100" w:beforeAutospacing="1" w:after="100" w:afterAutospacing="1"/>
        <w:jc w:val="both"/>
        <w:rPr>
          <w:rFonts w:ascii="Arial" w:hAnsi="Arial" w:cs="Arial"/>
          <w:color w:val="000000"/>
          <w:sz w:val="24"/>
          <w:szCs w:val="24"/>
        </w:rPr>
      </w:pPr>
      <w:r w:rsidRPr="00F15BEE">
        <w:rPr>
          <w:rFonts w:ascii="Arial" w:hAnsi="Arial" w:cs="Arial"/>
          <w:b/>
          <w:color w:val="000000"/>
          <w:sz w:val="24"/>
          <w:szCs w:val="24"/>
        </w:rPr>
        <w:t>1.</w:t>
      </w:r>
      <w:r>
        <w:rPr>
          <w:rFonts w:ascii="Arial" w:hAnsi="Arial" w:cs="Arial"/>
          <w:b/>
          <w:color w:val="000000"/>
          <w:sz w:val="24"/>
          <w:szCs w:val="24"/>
        </w:rPr>
        <w:t>5</w:t>
      </w:r>
      <w:r>
        <w:rPr>
          <w:rFonts w:ascii="Arial" w:hAnsi="Arial" w:cs="Arial"/>
          <w:color w:val="000000"/>
          <w:sz w:val="24"/>
          <w:szCs w:val="24"/>
        </w:rPr>
        <w:t xml:space="preserve"> Although the parties may keep notes of the </w:t>
      </w:r>
      <w:r w:rsidR="00B7065C">
        <w:rPr>
          <w:rFonts w:ascii="Arial" w:hAnsi="Arial" w:cs="Arial"/>
          <w:color w:val="000000"/>
          <w:sz w:val="24"/>
          <w:szCs w:val="24"/>
        </w:rPr>
        <w:t>DRA</w:t>
      </w:r>
      <w:r>
        <w:rPr>
          <w:rFonts w:ascii="Arial" w:hAnsi="Arial" w:cs="Arial"/>
          <w:color w:val="000000"/>
          <w:sz w:val="24"/>
          <w:szCs w:val="24"/>
        </w:rPr>
        <w:t xml:space="preserve"> meetings</w:t>
      </w:r>
      <w:r w:rsidR="00B41B55">
        <w:rPr>
          <w:rFonts w:ascii="Arial" w:hAnsi="Arial" w:cs="Arial"/>
          <w:color w:val="000000"/>
          <w:sz w:val="24"/>
          <w:szCs w:val="24"/>
        </w:rPr>
        <w:t xml:space="preserve">, no party </w:t>
      </w:r>
      <w:r>
        <w:rPr>
          <w:rFonts w:ascii="Arial" w:hAnsi="Arial" w:cs="Arial"/>
          <w:color w:val="000000"/>
          <w:sz w:val="24"/>
          <w:szCs w:val="24"/>
        </w:rPr>
        <w:t xml:space="preserve">shall make nor distribute official meeting notes – this serves to foster frank discussions of the issues.  However, the parties shall agree upon a bullet point list of topics discussed in the </w:t>
      </w:r>
      <w:r w:rsidR="00B7065C">
        <w:rPr>
          <w:rFonts w:ascii="Arial" w:hAnsi="Arial" w:cs="Arial"/>
          <w:color w:val="000000"/>
          <w:sz w:val="24"/>
          <w:szCs w:val="24"/>
        </w:rPr>
        <w:t>DRA</w:t>
      </w:r>
      <w:r>
        <w:rPr>
          <w:rFonts w:ascii="Arial" w:hAnsi="Arial" w:cs="Arial"/>
          <w:color w:val="000000"/>
          <w:sz w:val="24"/>
          <w:szCs w:val="24"/>
        </w:rPr>
        <w:t xml:space="preserve"> meeting and that will be circulated to all.</w:t>
      </w:r>
    </w:p>
    <w:p w:rsidR="00E157C6" w:rsidRDefault="00E157C6" w:rsidP="00E157C6">
      <w:pPr>
        <w:spacing w:before="100" w:beforeAutospacing="1" w:after="100" w:afterAutospacing="1"/>
        <w:jc w:val="both"/>
        <w:rPr>
          <w:rFonts w:ascii="Arial" w:hAnsi="Arial" w:cs="Arial"/>
          <w:color w:val="000000"/>
          <w:sz w:val="24"/>
          <w:szCs w:val="24"/>
        </w:rPr>
      </w:pPr>
      <w:r w:rsidRPr="000410FB">
        <w:rPr>
          <w:rFonts w:ascii="Arial" w:hAnsi="Arial" w:cs="Arial"/>
          <w:b/>
          <w:color w:val="000000"/>
          <w:sz w:val="24"/>
          <w:szCs w:val="24"/>
        </w:rPr>
        <w:t>1.</w:t>
      </w:r>
      <w:r>
        <w:rPr>
          <w:rFonts w:ascii="Arial" w:hAnsi="Arial" w:cs="Arial"/>
          <w:b/>
          <w:color w:val="000000"/>
          <w:sz w:val="24"/>
          <w:szCs w:val="24"/>
        </w:rPr>
        <w:t>6</w:t>
      </w:r>
      <w:r>
        <w:rPr>
          <w:rFonts w:ascii="Arial" w:hAnsi="Arial" w:cs="Arial"/>
          <w:color w:val="000000"/>
          <w:sz w:val="24"/>
          <w:szCs w:val="24"/>
        </w:rPr>
        <w:t xml:space="preserve"> </w:t>
      </w:r>
      <w:r>
        <w:rPr>
          <w:rFonts w:ascii="Arial" w:hAnsi="Arial" w:cs="Arial"/>
          <w:sz w:val="24"/>
          <w:szCs w:val="24"/>
        </w:rPr>
        <w:t xml:space="preserve">The Department and the Contractor shall have no </w:t>
      </w:r>
      <w:r w:rsidRPr="00A3328E">
        <w:rPr>
          <w:rFonts w:ascii="Arial" w:hAnsi="Arial" w:cs="Arial"/>
          <w:i/>
          <w:sz w:val="24"/>
          <w:szCs w:val="24"/>
        </w:rPr>
        <w:t>ex parte</w:t>
      </w:r>
      <w:r>
        <w:rPr>
          <w:rFonts w:ascii="Arial" w:hAnsi="Arial" w:cs="Arial"/>
          <w:sz w:val="24"/>
          <w:szCs w:val="24"/>
        </w:rPr>
        <w:t xml:space="preserve"> communications with the </w:t>
      </w:r>
      <w:r w:rsidR="00B7065C">
        <w:rPr>
          <w:rFonts w:ascii="Arial" w:hAnsi="Arial" w:cs="Arial"/>
          <w:sz w:val="24"/>
          <w:szCs w:val="24"/>
        </w:rPr>
        <w:t>DRA</w:t>
      </w:r>
      <w:r>
        <w:rPr>
          <w:rFonts w:ascii="Arial" w:hAnsi="Arial" w:cs="Arial"/>
          <w:sz w:val="24"/>
          <w:szCs w:val="24"/>
        </w:rPr>
        <w:t xml:space="preserve">, except for communications with the </w:t>
      </w:r>
      <w:r w:rsidR="00B7065C">
        <w:rPr>
          <w:rFonts w:ascii="Arial" w:hAnsi="Arial" w:cs="Arial"/>
          <w:sz w:val="24"/>
          <w:szCs w:val="24"/>
        </w:rPr>
        <w:t>DRA</w:t>
      </w:r>
      <w:r>
        <w:rPr>
          <w:rFonts w:ascii="Arial" w:hAnsi="Arial" w:cs="Arial"/>
          <w:sz w:val="24"/>
          <w:szCs w:val="24"/>
        </w:rPr>
        <w:t xml:space="preserve"> on administrative matters such as scheduling meetings, process for submission of position papers, submission of regular project information updates, scheduling of hearings, and the like.</w:t>
      </w:r>
      <w:r w:rsidRPr="004B6B44">
        <w:rPr>
          <w:rFonts w:ascii="Arial" w:hAnsi="Arial" w:cs="Arial"/>
          <w:sz w:val="24"/>
          <w:szCs w:val="24"/>
        </w:rPr>
        <w:t xml:space="preserve"> </w:t>
      </w:r>
      <w:r>
        <w:rPr>
          <w:rFonts w:ascii="Arial" w:hAnsi="Arial" w:cs="Arial"/>
          <w:sz w:val="24"/>
          <w:szCs w:val="24"/>
        </w:rPr>
        <w:t xml:space="preserve"> T</w:t>
      </w:r>
      <w:r w:rsidRPr="004B6B44">
        <w:rPr>
          <w:rFonts w:ascii="Arial" w:hAnsi="Arial" w:cs="Arial"/>
          <w:sz w:val="24"/>
          <w:szCs w:val="24"/>
        </w:rPr>
        <w:t xml:space="preserve">he </w:t>
      </w:r>
      <w:r>
        <w:rPr>
          <w:rFonts w:ascii="Arial" w:hAnsi="Arial" w:cs="Arial"/>
          <w:sz w:val="24"/>
          <w:szCs w:val="24"/>
        </w:rPr>
        <w:t>parties</w:t>
      </w:r>
      <w:r w:rsidRPr="004B6B44">
        <w:rPr>
          <w:rFonts w:ascii="Arial" w:hAnsi="Arial" w:cs="Arial"/>
          <w:sz w:val="24"/>
          <w:szCs w:val="24"/>
        </w:rPr>
        <w:t xml:space="preserve"> </w:t>
      </w:r>
      <w:r>
        <w:rPr>
          <w:rFonts w:ascii="Arial" w:hAnsi="Arial" w:cs="Arial"/>
          <w:sz w:val="24"/>
          <w:szCs w:val="24"/>
        </w:rPr>
        <w:t>shall</w:t>
      </w:r>
      <w:r w:rsidRPr="004B6B44">
        <w:rPr>
          <w:rFonts w:ascii="Arial" w:hAnsi="Arial" w:cs="Arial"/>
          <w:sz w:val="24"/>
          <w:szCs w:val="24"/>
        </w:rPr>
        <w:t xml:space="preserve"> not </w:t>
      </w:r>
      <w:r>
        <w:rPr>
          <w:rFonts w:ascii="Arial" w:hAnsi="Arial" w:cs="Arial"/>
          <w:sz w:val="24"/>
          <w:szCs w:val="24"/>
        </w:rPr>
        <w:t xml:space="preserve">independently </w:t>
      </w:r>
      <w:r w:rsidRPr="004B6B44">
        <w:rPr>
          <w:rFonts w:ascii="Arial" w:hAnsi="Arial" w:cs="Arial"/>
          <w:sz w:val="24"/>
          <w:szCs w:val="24"/>
        </w:rPr>
        <w:t xml:space="preserve">solicit advice or consultation from the </w:t>
      </w:r>
      <w:r w:rsidR="00B7065C">
        <w:rPr>
          <w:rFonts w:ascii="Arial" w:hAnsi="Arial" w:cs="Arial"/>
          <w:sz w:val="24"/>
          <w:szCs w:val="24"/>
        </w:rPr>
        <w:t>DRA</w:t>
      </w:r>
      <w:r w:rsidRPr="004B6B44">
        <w:rPr>
          <w:rFonts w:ascii="Arial" w:hAnsi="Arial" w:cs="Arial"/>
          <w:sz w:val="24"/>
          <w:szCs w:val="24"/>
        </w:rPr>
        <w:t xml:space="preserve"> </w:t>
      </w:r>
      <w:r>
        <w:rPr>
          <w:rFonts w:ascii="Arial" w:hAnsi="Arial" w:cs="Arial"/>
          <w:sz w:val="24"/>
          <w:szCs w:val="24"/>
        </w:rPr>
        <w:t xml:space="preserve">the substance of </w:t>
      </w:r>
      <w:r w:rsidRPr="004B6B44">
        <w:rPr>
          <w:rFonts w:ascii="Arial" w:hAnsi="Arial" w:cs="Arial"/>
          <w:sz w:val="24"/>
          <w:szCs w:val="24"/>
        </w:rPr>
        <w:t>matters dealing in any way with the project, the conduct</w:t>
      </w:r>
      <w:r w:rsidRPr="00797BDC">
        <w:rPr>
          <w:rFonts w:ascii="Arial" w:hAnsi="Arial" w:cs="Arial"/>
          <w:sz w:val="24"/>
          <w:szCs w:val="24"/>
        </w:rPr>
        <w:t xml:space="preserve"> of the work, or resolution of problems</w:t>
      </w:r>
      <w:r>
        <w:rPr>
          <w:rFonts w:ascii="Arial" w:hAnsi="Arial" w:cs="Arial"/>
          <w:sz w:val="24"/>
          <w:szCs w:val="24"/>
        </w:rPr>
        <w:t>, disputes or claims</w:t>
      </w:r>
      <w:r w:rsidRPr="00797BDC">
        <w:rPr>
          <w:rFonts w:ascii="Arial" w:hAnsi="Arial" w:cs="Arial"/>
          <w:sz w:val="24"/>
          <w:szCs w:val="24"/>
        </w:rPr>
        <w:t xml:space="preserve">.  </w:t>
      </w:r>
      <w:r w:rsidRPr="00797BDC">
        <w:rPr>
          <w:rFonts w:ascii="Arial" w:hAnsi="Arial" w:cs="Arial"/>
          <w:color w:val="000000"/>
          <w:sz w:val="24"/>
          <w:szCs w:val="24"/>
        </w:rPr>
        <w:t xml:space="preserve">The parties shall direct any matters needing attention between meetings of the </w:t>
      </w:r>
      <w:r w:rsidR="00B7065C">
        <w:rPr>
          <w:rFonts w:ascii="Arial" w:hAnsi="Arial" w:cs="Arial"/>
          <w:color w:val="000000"/>
          <w:sz w:val="24"/>
          <w:szCs w:val="24"/>
        </w:rPr>
        <w:t>DRA</w:t>
      </w:r>
      <w:r w:rsidRPr="00797BDC">
        <w:rPr>
          <w:rFonts w:ascii="Arial" w:hAnsi="Arial" w:cs="Arial"/>
          <w:color w:val="000000"/>
          <w:sz w:val="24"/>
          <w:szCs w:val="24"/>
        </w:rPr>
        <w:t xml:space="preserve"> to the </w:t>
      </w:r>
      <w:r w:rsidR="00B7065C">
        <w:rPr>
          <w:rFonts w:ascii="Arial" w:hAnsi="Arial" w:cs="Arial"/>
          <w:color w:val="000000"/>
          <w:sz w:val="24"/>
          <w:szCs w:val="24"/>
        </w:rPr>
        <w:t>DRA</w:t>
      </w:r>
      <w:r>
        <w:rPr>
          <w:rFonts w:ascii="Arial" w:hAnsi="Arial" w:cs="Arial"/>
          <w:color w:val="000000"/>
          <w:sz w:val="24"/>
          <w:szCs w:val="24"/>
        </w:rPr>
        <w:t>.</w:t>
      </w:r>
    </w:p>
    <w:p w:rsidR="00E157C6" w:rsidRDefault="00E157C6" w:rsidP="00E157C6">
      <w:pPr>
        <w:jc w:val="both"/>
        <w:rPr>
          <w:rFonts w:ascii="Arial" w:hAnsi="Arial" w:cs="Arial"/>
          <w:b/>
          <w:color w:val="000000"/>
          <w:sz w:val="24"/>
          <w:szCs w:val="24"/>
        </w:rPr>
      </w:pPr>
      <w:r>
        <w:rPr>
          <w:rFonts w:ascii="Arial" w:hAnsi="Arial" w:cs="Arial"/>
          <w:b/>
          <w:color w:val="000000"/>
          <w:sz w:val="24"/>
          <w:szCs w:val="24"/>
        </w:rPr>
        <w:t>2.0 Appeals t</w:t>
      </w:r>
      <w:r w:rsidRPr="007900C0">
        <w:rPr>
          <w:rFonts w:ascii="Arial" w:hAnsi="Arial" w:cs="Arial"/>
          <w:b/>
          <w:color w:val="000000"/>
          <w:sz w:val="24"/>
          <w:szCs w:val="24"/>
        </w:rPr>
        <w:t xml:space="preserve">o the </w:t>
      </w:r>
      <w:r w:rsidR="00B7065C">
        <w:rPr>
          <w:rFonts w:ascii="Arial" w:hAnsi="Arial" w:cs="Arial"/>
          <w:b/>
          <w:color w:val="000000"/>
          <w:sz w:val="24"/>
          <w:szCs w:val="24"/>
        </w:rPr>
        <w:t>DRA</w:t>
      </w:r>
    </w:p>
    <w:p w:rsidR="00E157C6" w:rsidRDefault="00E157C6" w:rsidP="00E157C6">
      <w:pPr>
        <w:jc w:val="both"/>
        <w:rPr>
          <w:rFonts w:ascii="Arial" w:hAnsi="Arial" w:cs="Arial"/>
          <w:b/>
          <w:color w:val="000000"/>
          <w:sz w:val="24"/>
          <w:szCs w:val="24"/>
        </w:rPr>
      </w:pPr>
    </w:p>
    <w:p w:rsidR="00E157C6" w:rsidRDefault="00E157C6" w:rsidP="00E157C6">
      <w:pPr>
        <w:jc w:val="both"/>
        <w:rPr>
          <w:rFonts w:ascii="Arial" w:hAnsi="Arial" w:cs="Arial"/>
          <w:color w:val="000000"/>
          <w:sz w:val="24"/>
          <w:szCs w:val="24"/>
        </w:rPr>
      </w:pPr>
      <w:r>
        <w:rPr>
          <w:rFonts w:ascii="Arial" w:hAnsi="Arial" w:cs="Arial"/>
          <w:b/>
          <w:color w:val="000000"/>
          <w:sz w:val="24"/>
          <w:szCs w:val="24"/>
        </w:rPr>
        <w:t xml:space="preserve">2.1 </w:t>
      </w:r>
      <w:r w:rsidRPr="00797BDC">
        <w:rPr>
          <w:rFonts w:ascii="Arial" w:hAnsi="Arial" w:cs="Arial"/>
          <w:color w:val="000000"/>
          <w:sz w:val="24"/>
          <w:szCs w:val="24"/>
        </w:rPr>
        <w:t xml:space="preserve">The </w:t>
      </w:r>
      <w:r w:rsidR="00B7065C">
        <w:rPr>
          <w:rFonts w:ascii="Arial" w:hAnsi="Arial" w:cs="Arial"/>
          <w:color w:val="000000"/>
          <w:sz w:val="24"/>
          <w:szCs w:val="24"/>
        </w:rPr>
        <w:t>DRA</w:t>
      </w:r>
      <w:r>
        <w:rPr>
          <w:rFonts w:ascii="Arial" w:hAnsi="Arial" w:cs="Arial"/>
          <w:color w:val="000000"/>
          <w:sz w:val="24"/>
          <w:szCs w:val="24"/>
        </w:rPr>
        <w:t xml:space="preserve"> will encourage the Department</w:t>
      </w:r>
      <w:r w:rsidRPr="00797BDC">
        <w:rPr>
          <w:rFonts w:ascii="Arial" w:hAnsi="Arial" w:cs="Arial"/>
          <w:color w:val="000000"/>
          <w:sz w:val="24"/>
          <w:szCs w:val="24"/>
        </w:rPr>
        <w:t xml:space="preserve"> and </w:t>
      </w:r>
      <w:r>
        <w:rPr>
          <w:rFonts w:ascii="Arial" w:hAnsi="Arial" w:cs="Arial"/>
          <w:color w:val="000000"/>
          <w:sz w:val="24"/>
          <w:szCs w:val="24"/>
        </w:rPr>
        <w:t xml:space="preserve">the </w:t>
      </w:r>
      <w:r w:rsidRPr="00797BDC">
        <w:rPr>
          <w:rFonts w:ascii="Arial" w:hAnsi="Arial" w:cs="Arial"/>
          <w:color w:val="000000"/>
          <w:sz w:val="24"/>
          <w:szCs w:val="24"/>
        </w:rPr>
        <w:t xml:space="preserve">Contractor to resolve potential disputes </w:t>
      </w:r>
      <w:r>
        <w:rPr>
          <w:rFonts w:ascii="Arial" w:hAnsi="Arial" w:cs="Arial"/>
          <w:color w:val="000000"/>
          <w:sz w:val="24"/>
          <w:szCs w:val="24"/>
        </w:rPr>
        <w:t xml:space="preserve">and claims </w:t>
      </w:r>
      <w:r w:rsidRPr="00797BDC">
        <w:rPr>
          <w:rFonts w:ascii="Arial" w:hAnsi="Arial" w:cs="Arial"/>
          <w:color w:val="000000"/>
          <w:sz w:val="24"/>
          <w:szCs w:val="24"/>
        </w:rPr>
        <w:t xml:space="preserve">without resorting to use of the </w:t>
      </w:r>
      <w:r w:rsidR="00B7065C">
        <w:rPr>
          <w:rFonts w:ascii="Arial" w:hAnsi="Arial" w:cs="Arial"/>
          <w:color w:val="000000"/>
          <w:sz w:val="24"/>
          <w:szCs w:val="24"/>
        </w:rPr>
        <w:t>DRA</w:t>
      </w:r>
      <w:r w:rsidRPr="00797BDC">
        <w:rPr>
          <w:rFonts w:ascii="Arial" w:hAnsi="Arial" w:cs="Arial"/>
          <w:color w:val="000000"/>
          <w:sz w:val="24"/>
          <w:szCs w:val="24"/>
        </w:rPr>
        <w:t xml:space="preserve">. </w:t>
      </w:r>
      <w:r>
        <w:rPr>
          <w:rFonts w:ascii="Arial" w:hAnsi="Arial" w:cs="Arial"/>
          <w:color w:val="000000"/>
          <w:sz w:val="24"/>
          <w:szCs w:val="24"/>
        </w:rPr>
        <w:t xml:space="preserve"> </w:t>
      </w:r>
      <w:r w:rsidRPr="00797BDC">
        <w:rPr>
          <w:rFonts w:ascii="Arial" w:hAnsi="Arial" w:cs="Arial"/>
          <w:color w:val="000000"/>
          <w:sz w:val="24"/>
          <w:szCs w:val="24"/>
        </w:rPr>
        <w:t>However, when it becomes apparent that resolution is unlikely</w:t>
      </w:r>
      <w:r>
        <w:rPr>
          <w:rFonts w:ascii="Arial" w:hAnsi="Arial" w:cs="Arial"/>
          <w:color w:val="000000"/>
          <w:sz w:val="24"/>
          <w:szCs w:val="24"/>
        </w:rPr>
        <w:t xml:space="preserve">, </w:t>
      </w:r>
      <w:r w:rsidRPr="00797BDC">
        <w:rPr>
          <w:rFonts w:ascii="Arial" w:hAnsi="Arial" w:cs="Arial"/>
          <w:color w:val="000000"/>
          <w:sz w:val="24"/>
          <w:szCs w:val="24"/>
        </w:rPr>
        <w:t>a dispute sh</w:t>
      </w:r>
      <w:r>
        <w:rPr>
          <w:rFonts w:ascii="Arial" w:hAnsi="Arial" w:cs="Arial"/>
          <w:color w:val="000000"/>
          <w:sz w:val="24"/>
          <w:szCs w:val="24"/>
        </w:rPr>
        <w:t>all</w:t>
      </w:r>
      <w:r w:rsidRPr="00797BDC">
        <w:rPr>
          <w:rFonts w:ascii="Arial" w:hAnsi="Arial" w:cs="Arial"/>
          <w:color w:val="000000"/>
          <w:sz w:val="24"/>
          <w:szCs w:val="24"/>
        </w:rPr>
        <w:t xml:space="preserve"> be promptly moved to consideration by the </w:t>
      </w:r>
      <w:r w:rsidR="00B7065C">
        <w:rPr>
          <w:rFonts w:ascii="Arial" w:hAnsi="Arial" w:cs="Arial"/>
          <w:color w:val="000000"/>
          <w:sz w:val="24"/>
          <w:szCs w:val="24"/>
        </w:rPr>
        <w:t>DRA</w:t>
      </w:r>
      <w:r w:rsidRPr="00797BDC">
        <w:rPr>
          <w:rFonts w:ascii="Arial" w:hAnsi="Arial" w:cs="Arial"/>
          <w:color w:val="000000"/>
          <w:sz w:val="24"/>
          <w:szCs w:val="24"/>
        </w:rPr>
        <w:t xml:space="preserve">. </w:t>
      </w:r>
      <w:r>
        <w:rPr>
          <w:rFonts w:ascii="Arial" w:hAnsi="Arial" w:cs="Arial"/>
          <w:color w:val="000000"/>
          <w:sz w:val="24"/>
          <w:szCs w:val="24"/>
        </w:rPr>
        <w:t xml:space="preserve"> </w:t>
      </w:r>
      <w:r w:rsidRPr="00797BDC">
        <w:rPr>
          <w:rFonts w:ascii="Arial" w:hAnsi="Arial" w:cs="Arial"/>
          <w:color w:val="000000"/>
          <w:sz w:val="24"/>
          <w:szCs w:val="24"/>
        </w:rPr>
        <w:t xml:space="preserve">The escalation process set forth in </w:t>
      </w:r>
      <w:r>
        <w:rPr>
          <w:rFonts w:ascii="Arial" w:hAnsi="Arial" w:cs="Arial"/>
          <w:color w:val="000000"/>
          <w:sz w:val="24"/>
          <w:szCs w:val="24"/>
        </w:rPr>
        <w:t>P</w:t>
      </w:r>
      <w:r w:rsidRPr="00797BDC">
        <w:rPr>
          <w:rFonts w:ascii="Arial" w:hAnsi="Arial" w:cs="Arial"/>
          <w:color w:val="000000"/>
          <w:sz w:val="24"/>
          <w:szCs w:val="24"/>
        </w:rPr>
        <w:t xml:space="preserve">roposal </w:t>
      </w:r>
      <w:r>
        <w:rPr>
          <w:rFonts w:ascii="Arial" w:hAnsi="Arial" w:cs="Arial"/>
          <w:color w:val="000000"/>
          <w:sz w:val="24"/>
          <w:szCs w:val="24"/>
        </w:rPr>
        <w:t>N</w:t>
      </w:r>
      <w:r w:rsidRPr="00797BDC">
        <w:rPr>
          <w:rFonts w:ascii="Arial" w:hAnsi="Arial" w:cs="Arial"/>
          <w:color w:val="000000"/>
          <w:sz w:val="24"/>
          <w:szCs w:val="24"/>
        </w:rPr>
        <w:t xml:space="preserve">ote </w:t>
      </w:r>
      <w:r>
        <w:rPr>
          <w:rFonts w:ascii="Arial" w:hAnsi="Arial" w:cs="Arial"/>
          <w:color w:val="000000"/>
          <w:sz w:val="24"/>
          <w:szCs w:val="24"/>
        </w:rPr>
        <w:t>10</w:t>
      </w:r>
      <w:r w:rsidR="00B7065C">
        <w:rPr>
          <w:rFonts w:ascii="Arial" w:hAnsi="Arial" w:cs="Arial"/>
          <w:color w:val="000000"/>
          <w:sz w:val="24"/>
          <w:szCs w:val="24"/>
        </w:rPr>
        <w:t>9</w:t>
      </w:r>
      <w:r>
        <w:rPr>
          <w:rFonts w:ascii="Arial" w:hAnsi="Arial" w:cs="Arial"/>
          <w:color w:val="000000"/>
          <w:sz w:val="24"/>
          <w:szCs w:val="24"/>
        </w:rPr>
        <w:t xml:space="preserve"> </w:t>
      </w:r>
      <w:r w:rsidRPr="00797BDC">
        <w:rPr>
          <w:rFonts w:ascii="Arial" w:hAnsi="Arial" w:cs="Arial"/>
          <w:color w:val="000000"/>
          <w:sz w:val="24"/>
          <w:szCs w:val="24"/>
        </w:rPr>
        <w:t>should be expedited to the greatest extent possible</w:t>
      </w:r>
      <w:r>
        <w:rPr>
          <w:rFonts w:ascii="Arial" w:hAnsi="Arial" w:cs="Arial"/>
          <w:color w:val="000000"/>
          <w:sz w:val="24"/>
          <w:szCs w:val="24"/>
        </w:rPr>
        <w:t xml:space="preserve"> so that disputes and claims are dealt with in a manner that will not impede the progress of the project</w:t>
      </w:r>
      <w:r w:rsidRPr="00797BDC">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2.2</w:t>
      </w:r>
      <w:r>
        <w:rPr>
          <w:rFonts w:ascii="Arial" w:hAnsi="Arial" w:cs="Arial"/>
          <w:color w:val="000000"/>
          <w:sz w:val="24"/>
          <w:szCs w:val="24"/>
        </w:rPr>
        <w:t xml:space="preserve"> </w:t>
      </w:r>
      <w:r w:rsidRPr="00634E31">
        <w:rPr>
          <w:rFonts w:ascii="Arial" w:hAnsi="Arial" w:cs="Arial"/>
          <w:color w:val="000000"/>
          <w:sz w:val="24"/>
          <w:szCs w:val="24"/>
        </w:rPr>
        <w:t xml:space="preserve">Step 1 (On-Site Determination) </w:t>
      </w:r>
      <w:r>
        <w:rPr>
          <w:rFonts w:ascii="Arial" w:hAnsi="Arial" w:cs="Arial"/>
          <w:color w:val="000000"/>
          <w:sz w:val="24"/>
          <w:szCs w:val="24"/>
        </w:rPr>
        <w:t>and Step 2 (</w:t>
      </w:r>
      <w:r w:rsidRPr="00634E31">
        <w:rPr>
          <w:rFonts w:ascii="Arial" w:hAnsi="Arial" w:cs="Arial"/>
          <w:color w:val="000000"/>
          <w:sz w:val="24"/>
          <w:szCs w:val="24"/>
        </w:rPr>
        <w:t xml:space="preserve">District Dispute Resolution Committee) disputes will follow the procedures set forth in </w:t>
      </w:r>
      <w:r>
        <w:rPr>
          <w:rFonts w:ascii="Arial" w:hAnsi="Arial" w:cs="Arial"/>
          <w:color w:val="000000"/>
          <w:sz w:val="24"/>
          <w:szCs w:val="24"/>
        </w:rPr>
        <w:t>P</w:t>
      </w:r>
      <w:r w:rsidRPr="00634E31">
        <w:rPr>
          <w:rFonts w:ascii="Arial" w:hAnsi="Arial" w:cs="Arial"/>
          <w:color w:val="000000"/>
          <w:sz w:val="24"/>
          <w:szCs w:val="24"/>
        </w:rPr>
        <w:t xml:space="preserve">roposal </w:t>
      </w:r>
      <w:r>
        <w:rPr>
          <w:rFonts w:ascii="Arial" w:hAnsi="Arial" w:cs="Arial"/>
          <w:color w:val="000000"/>
          <w:sz w:val="24"/>
          <w:szCs w:val="24"/>
        </w:rPr>
        <w:t>N</w:t>
      </w:r>
      <w:r w:rsidRPr="00634E31">
        <w:rPr>
          <w:rFonts w:ascii="Arial" w:hAnsi="Arial" w:cs="Arial"/>
          <w:color w:val="000000"/>
          <w:sz w:val="24"/>
          <w:szCs w:val="24"/>
        </w:rPr>
        <w:t>ote</w:t>
      </w:r>
      <w:r>
        <w:rPr>
          <w:rFonts w:ascii="Arial" w:hAnsi="Arial" w:cs="Arial"/>
          <w:color w:val="000000"/>
          <w:sz w:val="24"/>
          <w:szCs w:val="24"/>
        </w:rPr>
        <w:t xml:space="preserve"> 10</w:t>
      </w:r>
      <w:r w:rsidR="007C1422">
        <w:rPr>
          <w:rFonts w:ascii="Arial" w:hAnsi="Arial" w:cs="Arial"/>
          <w:color w:val="000000"/>
          <w:sz w:val="24"/>
          <w:szCs w:val="24"/>
        </w:rPr>
        <w:t>9</w:t>
      </w:r>
      <w:r w:rsidRPr="00634E31">
        <w:rPr>
          <w:rFonts w:ascii="Arial" w:hAnsi="Arial" w:cs="Arial"/>
          <w:color w:val="000000"/>
          <w:sz w:val="24"/>
          <w:szCs w:val="24"/>
        </w:rPr>
        <w:t xml:space="preserve">.  The </w:t>
      </w:r>
      <w:r w:rsidR="00B7065C">
        <w:rPr>
          <w:rFonts w:ascii="Arial" w:hAnsi="Arial" w:cs="Arial"/>
          <w:color w:val="000000"/>
          <w:sz w:val="24"/>
          <w:szCs w:val="24"/>
        </w:rPr>
        <w:t>DRA</w:t>
      </w:r>
      <w:r w:rsidRPr="00634E31">
        <w:rPr>
          <w:rFonts w:ascii="Arial" w:hAnsi="Arial" w:cs="Arial"/>
          <w:color w:val="000000"/>
          <w:sz w:val="24"/>
          <w:szCs w:val="24"/>
        </w:rPr>
        <w:t xml:space="preserve"> will monitor compliance with the Step </w:t>
      </w:r>
      <w:r>
        <w:rPr>
          <w:rFonts w:ascii="Arial" w:hAnsi="Arial" w:cs="Arial"/>
          <w:color w:val="000000"/>
          <w:sz w:val="24"/>
          <w:szCs w:val="24"/>
        </w:rPr>
        <w:t xml:space="preserve">1 and </w:t>
      </w:r>
      <w:r w:rsidRPr="00634E31">
        <w:rPr>
          <w:rFonts w:ascii="Arial" w:hAnsi="Arial" w:cs="Arial"/>
          <w:color w:val="000000"/>
          <w:sz w:val="24"/>
          <w:szCs w:val="24"/>
        </w:rPr>
        <w:t xml:space="preserve">2 procedures by obtaining a status report from both the </w:t>
      </w:r>
      <w:r>
        <w:rPr>
          <w:rFonts w:ascii="Arial" w:hAnsi="Arial" w:cs="Arial"/>
          <w:color w:val="000000"/>
          <w:sz w:val="24"/>
          <w:szCs w:val="24"/>
        </w:rPr>
        <w:t>Department</w:t>
      </w:r>
      <w:r w:rsidRPr="00634E31">
        <w:rPr>
          <w:rFonts w:ascii="Arial" w:hAnsi="Arial" w:cs="Arial"/>
          <w:color w:val="000000"/>
          <w:sz w:val="24"/>
          <w:szCs w:val="24"/>
        </w:rPr>
        <w:t xml:space="preserve"> and the Contractor at </w:t>
      </w:r>
      <w:r>
        <w:rPr>
          <w:rFonts w:ascii="Arial" w:hAnsi="Arial" w:cs="Arial"/>
          <w:color w:val="000000"/>
          <w:sz w:val="24"/>
          <w:szCs w:val="24"/>
        </w:rPr>
        <w:t xml:space="preserve">the regular </w:t>
      </w:r>
      <w:r w:rsidR="00B7065C">
        <w:rPr>
          <w:rFonts w:ascii="Arial" w:hAnsi="Arial" w:cs="Arial"/>
          <w:color w:val="000000"/>
          <w:sz w:val="24"/>
          <w:szCs w:val="24"/>
        </w:rPr>
        <w:t>DRA</w:t>
      </w:r>
      <w:r>
        <w:rPr>
          <w:rFonts w:ascii="Arial" w:hAnsi="Arial" w:cs="Arial"/>
          <w:color w:val="000000"/>
          <w:sz w:val="24"/>
          <w:szCs w:val="24"/>
        </w:rPr>
        <w:t xml:space="preserve"> meetings</w:t>
      </w:r>
      <w:r w:rsidRPr="00634E31">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iCs/>
          <w:color w:val="000000"/>
          <w:sz w:val="24"/>
          <w:szCs w:val="24"/>
        </w:rPr>
      </w:pPr>
      <w:r w:rsidRPr="000410FB">
        <w:rPr>
          <w:rFonts w:ascii="Arial" w:hAnsi="Arial" w:cs="Arial"/>
          <w:b/>
          <w:color w:val="000000"/>
          <w:sz w:val="24"/>
          <w:szCs w:val="24"/>
        </w:rPr>
        <w:t>2.3</w:t>
      </w:r>
      <w:r>
        <w:rPr>
          <w:rFonts w:ascii="Arial" w:hAnsi="Arial" w:cs="Arial"/>
          <w:color w:val="000000"/>
          <w:sz w:val="24"/>
          <w:szCs w:val="24"/>
        </w:rPr>
        <w:t xml:space="preserve"> </w:t>
      </w:r>
      <w:r w:rsidRPr="00634E31">
        <w:rPr>
          <w:rFonts w:ascii="Arial" w:hAnsi="Arial" w:cs="Arial"/>
          <w:color w:val="000000"/>
          <w:sz w:val="24"/>
          <w:szCs w:val="24"/>
        </w:rPr>
        <w:t xml:space="preserve">Step 3 (Appeal to </w:t>
      </w:r>
      <w:r w:rsidR="00B7065C">
        <w:rPr>
          <w:rFonts w:ascii="Arial" w:hAnsi="Arial" w:cs="Arial"/>
          <w:color w:val="000000"/>
          <w:sz w:val="24"/>
          <w:szCs w:val="24"/>
        </w:rPr>
        <w:t>DRA</w:t>
      </w:r>
      <w:r w:rsidRPr="00634E31">
        <w:rPr>
          <w:rFonts w:ascii="Arial" w:hAnsi="Arial" w:cs="Arial"/>
          <w:color w:val="000000"/>
          <w:sz w:val="24"/>
          <w:szCs w:val="24"/>
        </w:rPr>
        <w:t>)</w:t>
      </w:r>
      <w:r>
        <w:rPr>
          <w:rFonts w:ascii="Arial" w:hAnsi="Arial" w:cs="Arial"/>
          <w:color w:val="000000"/>
          <w:sz w:val="24"/>
          <w:szCs w:val="24"/>
        </w:rPr>
        <w:t xml:space="preserve"> will follow Proposal Note 10</w:t>
      </w:r>
      <w:r w:rsidR="007C1422">
        <w:rPr>
          <w:rFonts w:ascii="Arial" w:hAnsi="Arial" w:cs="Arial"/>
          <w:color w:val="000000"/>
          <w:sz w:val="24"/>
          <w:szCs w:val="24"/>
        </w:rPr>
        <w:t>9</w:t>
      </w:r>
      <w:r>
        <w:rPr>
          <w:rFonts w:ascii="Arial" w:hAnsi="Arial" w:cs="Arial"/>
          <w:color w:val="000000"/>
          <w:sz w:val="24"/>
          <w:szCs w:val="24"/>
        </w:rPr>
        <w:t xml:space="preserve">.  </w:t>
      </w:r>
      <w:r w:rsidRPr="00634E31">
        <w:rPr>
          <w:rFonts w:ascii="Arial" w:hAnsi="Arial" w:cs="Arial"/>
          <w:color w:val="000000"/>
          <w:sz w:val="24"/>
          <w:szCs w:val="24"/>
        </w:rPr>
        <w:t xml:space="preserve">Within fourteen (14) calendar days of receipt of </w:t>
      </w:r>
      <w:r>
        <w:rPr>
          <w:rFonts w:ascii="Arial" w:hAnsi="Arial" w:cs="Arial"/>
          <w:color w:val="000000"/>
          <w:sz w:val="24"/>
          <w:szCs w:val="24"/>
        </w:rPr>
        <w:t>a</w:t>
      </w:r>
      <w:r w:rsidRPr="00634E31">
        <w:rPr>
          <w:rFonts w:ascii="Arial" w:hAnsi="Arial" w:cs="Arial"/>
          <w:color w:val="000000"/>
          <w:sz w:val="24"/>
          <w:szCs w:val="24"/>
        </w:rPr>
        <w:t xml:space="preserve"> Step 2 decision, the Contractor must submit a written </w:t>
      </w:r>
      <w:r w:rsidRPr="00634E31">
        <w:rPr>
          <w:rFonts w:ascii="Arial" w:hAnsi="Arial" w:cs="Arial"/>
          <w:i/>
          <w:iCs/>
          <w:color w:val="000000"/>
          <w:sz w:val="24"/>
          <w:szCs w:val="24"/>
        </w:rPr>
        <w:t>Notice of Intent to Appeal</w:t>
      </w:r>
      <w:r w:rsidRPr="00634E31">
        <w:rPr>
          <w:rFonts w:ascii="Arial" w:hAnsi="Arial" w:cs="Arial"/>
          <w:color w:val="000000"/>
          <w:sz w:val="24"/>
          <w:szCs w:val="24"/>
        </w:rPr>
        <w:t xml:space="preserve"> </w:t>
      </w:r>
      <w:r w:rsidRPr="00634E31">
        <w:rPr>
          <w:rFonts w:ascii="Arial" w:hAnsi="Arial" w:cs="Arial"/>
          <w:i/>
          <w:iCs/>
          <w:color w:val="000000"/>
          <w:sz w:val="24"/>
          <w:szCs w:val="24"/>
        </w:rPr>
        <w:t xml:space="preserve">to the </w:t>
      </w:r>
      <w:r w:rsidR="00B7065C">
        <w:rPr>
          <w:rFonts w:ascii="Arial" w:hAnsi="Arial" w:cs="Arial"/>
          <w:i/>
          <w:iCs/>
          <w:color w:val="000000"/>
          <w:sz w:val="24"/>
          <w:szCs w:val="24"/>
        </w:rPr>
        <w:t>DRA</w:t>
      </w:r>
      <w:r w:rsidRPr="00634E31">
        <w:rPr>
          <w:rFonts w:ascii="Arial" w:hAnsi="Arial" w:cs="Arial"/>
          <w:color w:val="000000"/>
          <w:sz w:val="24"/>
          <w:szCs w:val="24"/>
        </w:rPr>
        <w:t xml:space="preserve">.  This notice shall state the Contractor’s request for a </w:t>
      </w:r>
      <w:r w:rsidR="00B7065C">
        <w:rPr>
          <w:rFonts w:ascii="Arial" w:hAnsi="Arial" w:cs="Arial"/>
          <w:color w:val="000000"/>
          <w:sz w:val="24"/>
          <w:szCs w:val="24"/>
        </w:rPr>
        <w:t>DRA</w:t>
      </w:r>
      <w:r w:rsidRPr="00634E31">
        <w:rPr>
          <w:rFonts w:ascii="Arial" w:hAnsi="Arial" w:cs="Arial"/>
          <w:color w:val="000000"/>
          <w:sz w:val="24"/>
          <w:szCs w:val="24"/>
        </w:rPr>
        <w:t xml:space="preserve"> hearing</w:t>
      </w:r>
      <w:r>
        <w:rPr>
          <w:rFonts w:ascii="Arial" w:hAnsi="Arial" w:cs="Arial"/>
          <w:color w:val="000000"/>
          <w:sz w:val="24"/>
          <w:szCs w:val="24"/>
        </w:rPr>
        <w:t xml:space="preserve"> and shall briefly summarize the nature of the dispute and the remedies sought</w:t>
      </w:r>
      <w:r w:rsidRPr="00634E31">
        <w:rPr>
          <w:rFonts w:ascii="Arial" w:hAnsi="Arial" w:cs="Arial"/>
          <w:color w:val="000000"/>
          <w:sz w:val="24"/>
          <w:szCs w:val="24"/>
        </w:rPr>
        <w:t>.  The Contractor must also submit copies of this notice to the D</w:t>
      </w:r>
      <w:r>
        <w:rPr>
          <w:rFonts w:ascii="Arial" w:hAnsi="Arial" w:cs="Arial"/>
          <w:color w:val="000000"/>
          <w:sz w:val="24"/>
          <w:szCs w:val="24"/>
        </w:rPr>
        <w:t>istrict Construction Administrator (DCA)</w:t>
      </w:r>
      <w:r w:rsidRPr="00634E31">
        <w:rPr>
          <w:rFonts w:ascii="Arial" w:hAnsi="Arial" w:cs="Arial"/>
          <w:color w:val="000000"/>
          <w:sz w:val="24"/>
          <w:szCs w:val="24"/>
        </w:rPr>
        <w:t xml:space="preserve"> and </w:t>
      </w:r>
      <w:r>
        <w:rPr>
          <w:rFonts w:ascii="Arial" w:hAnsi="Arial" w:cs="Arial"/>
          <w:color w:val="000000"/>
          <w:sz w:val="24"/>
          <w:szCs w:val="24"/>
        </w:rPr>
        <w:t>Claims Coordinator in the</w:t>
      </w:r>
      <w:r w:rsidRPr="00634E31">
        <w:rPr>
          <w:rFonts w:ascii="Arial" w:hAnsi="Arial" w:cs="Arial"/>
          <w:color w:val="000000"/>
          <w:sz w:val="24"/>
          <w:szCs w:val="24"/>
        </w:rPr>
        <w:t xml:space="preserve"> Division of Construction Management. </w:t>
      </w:r>
      <w:r>
        <w:rPr>
          <w:rFonts w:ascii="Arial" w:hAnsi="Arial" w:cs="Arial"/>
          <w:color w:val="000000"/>
          <w:sz w:val="24"/>
          <w:szCs w:val="24"/>
        </w:rPr>
        <w:t>A</w:t>
      </w:r>
      <w:r w:rsidRPr="00634E31">
        <w:rPr>
          <w:rFonts w:ascii="Arial" w:hAnsi="Arial" w:cs="Arial"/>
          <w:color w:val="000000"/>
          <w:sz w:val="24"/>
          <w:szCs w:val="24"/>
        </w:rPr>
        <w:t xml:space="preserve"> dispute becomes a </w:t>
      </w:r>
      <w:r>
        <w:rPr>
          <w:rFonts w:ascii="Arial" w:hAnsi="Arial" w:cs="Arial"/>
          <w:color w:val="000000"/>
          <w:sz w:val="24"/>
          <w:szCs w:val="24"/>
        </w:rPr>
        <w:t>“C</w:t>
      </w:r>
      <w:r w:rsidRPr="00634E31">
        <w:rPr>
          <w:rFonts w:ascii="Arial" w:hAnsi="Arial" w:cs="Arial"/>
          <w:color w:val="000000"/>
          <w:sz w:val="24"/>
          <w:szCs w:val="24"/>
        </w:rPr>
        <w:t>laim</w:t>
      </w:r>
      <w:r>
        <w:rPr>
          <w:rFonts w:ascii="Arial" w:hAnsi="Arial" w:cs="Arial"/>
          <w:color w:val="000000"/>
          <w:sz w:val="24"/>
          <w:szCs w:val="24"/>
        </w:rPr>
        <w:t>”</w:t>
      </w:r>
      <w:r w:rsidRPr="00634E31">
        <w:rPr>
          <w:rFonts w:ascii="Arial" w:hAnsi="Arial" w:cs="Arial"/>
          <w:color w:val="000000"/>
          <w:sz w:val="24"/>
          <w:szCs w:val="24"/>
        </w:rPr>
        <w:t xml:space="preserve"> when the </w:t>
      </w:r>
      <w:r w:rsidR="00B7065C">
        <w:rPr>
          <w:rFonts w:ascii="Arial" w:hAnsi="Arial" w:cs="Arial"/>
          <w:color w:val="000000"/>
          <w:sz w:val="24"/>
          <w:szCs w:val="24"/>
        </w:rPr>
        <w:t>DRA</w:t>
      </w:r>
      <w:r w:rsidRPr="00634E31">
        <w:rPr>
          <w:rFonts w:ascii="Arial" w:hAnsi="Arial" w:cs="Arial"/>
          <w:color w:val="000000"/>
          <w:sz w:val="24"/>
          <w:szCs w:val="24"/>
        </w:rPr>
        <w:t xml:space="preserve"> receives the </w:t>
      </w:r>
      <w:r w:rsidRPr="00634E31">
        <w:rPr>
          <w:rFonts w:ascii="Arial" w:hAnsi="Arial" w:cs="Arial"/>
          <w:i/>
          <w:iCs/>
          <w:color w:val="000000"/>
          <w:sz w:val="24"/>
          <w:szCs w:val="24"/>
        </w:rPr>
        <w:t xml:space="preserve">Notice of Intent to Appeal to the </w:t>
      </w:r>
      <w:r w:rsidR="00B7065C">
        <w:rPr>
          <w:rFonts w:ascii="Arial" w:hAnsi="Arial" w:cs="Arial"/>
          <w:i/>
          <w:iCs/>
          <w:color w:val="000000"/>
          <w:sz w:val="24"/>
          <w:szCs w:val="24"/>
        </w:rPr>
        <w:t>DRA</w:t>
      </w:r>
      <w:r w:rsidRPr="00634E31">
        <w:rPr>
          <w:rFonts w:ascii="Arial" w:hAnsi="Arial" w:cs="Arial"/>
          <w:i/>
          <w:iCs/>
          <w:color w:val="000000"/>
          <w:sz w:val="24"/>
          <w:szCs w:val="24"/>
        </w:rPr>
        <w:t>.</w:t>
      </w:r>
      <w:r>
        <w:rPr>
          <w:rFonts w:ascii="Arial" w:hAnsi="Arial" w:cs="Arial"/>
          <w:iCs/>
          <w:color w:val="000000"/>
          <w:sz w:val="24"/>
          <w:szCs w:val="24"/>
        </w:rPr>
        <w:t xml:space="preserve">  </w:t>
      </w:r>
    </w:p>
    <w:p w:rsidR="00E157C6" w:rsidRDefault="00E157C6" w:rsidP="00E157C6">
      <w:pPr>
        <w:jc w:val="both"/>
        <w:rPr>
          <w:rFonts w:ascii="Arial" w:hAnsi="Arial" w:cs="Arial"/>
          <w:iCs/>
          <w:color w:val="000000"/>
          <w:sz w:val="24"/>
          <w:szCs w:val="24"/>
        </w:rPr>
      </w:pPr>
    </w:p>
    <w:p w:rsidR="00E157C6" w:rsidRPr="000C37A3" w:rsidRDefault="00E157C6" w:rsidP="00E157C6">
      <w:pPr>
        <w:jc w:val="both"/>
        <w:rPr>
          <w:rFonts w:ascii="Arial" w:hAnsi="Arial" w:cs="Arial"/>
          <w:iCs/>
          <w:color w:val="000000"/>
          <w:sz w:val="24"/>
          <w:szCs w:val="24"/>
        </w:rPr>
      </w:pPr>
      <w:r w:rsidRPr="00050E8D">
        <w:rPr>
          <w:rFonts w:ascii="Arial" w:hAnsi="Arial" w:cs="Arial"/>
          <w:b/>
          <w:iCs/>
          <w:color w:val="000000"/>
          <w:sz w:val="24"/>
          <w:szCs w:val="24"/>
        </w:rPr>
        <w:t>2.4</w:t>
      </w:r>
      <w:r>
        <w:rPr>
          <w:rFonts w:ascii="Arial" w:hAnsi="Arial" w:cs="Arial"/>
          <w:iCs/>
          <w:color w:val="000000"/>
          <w:sz w:val="24"/>
          <w:szCs w:val="24"/>
        </w:rPr>
        <w:t xml:space="preserve">. The </w:t>
      </w:r>
      <w:r w:rsidR="00B7065C">
        <w:rPr>
          <w:rFonts w:ascii="Arial" w:hAnsi="Arial" w:cs="Arial"/>
          <w:iCs/>
          <w:color w:val="000000"/>
          <w:sz w:val="24"/>
          <w:szCs w:val="24"/>
        </w:rPr>
        <w:t>DRA</w:t>
      </w:r>
      <w:r>
        <w:rPr>
          <w:rFonts w:ascii="Arial" w:hAnsi="Arial" w:cs="Arial"/>
          <w:iCs/>
          <w:color w:val="000000"/>
          <w:sz w:val="24"/>
          <w:szCs w:val="24"/>
        </w:rPr>
        <w:t xml:space="preserve"> will notify the parties of the date of receipt of the </w:t>
      </w:r>
      <w:r>
        <w:rPr>
          <w:rFonts w:ascii="Arial" w:hAnsi="Arial" w:cs="Arial"/>
          <w:i/>
          <w:iCs/>
          <w:color w:val="000000"/>
          <w:sz w:val="24"/>
          <w:szCs w:val="24"/>
        </w:rPr>
        <w:t xml:space="preserve">Notice of Intent to Appeal to the </w:t>
      </w:r>
      <w:r w:rsidR="00B7065C">
        <w:rPr>
          <w:rFonts w:ascii="Arial" w:hAnsi="Arial" w:cs="Arial"/>
          <w:i/>
          <w:iCs/>
          <w:color w:val="000000"/>
          <w:sz w:val="24"/>
          <w:szCs w:val="24"/>
        </w:rPr>
        <w:t>DRA</w:t>
      </w:r>
      <w:r>
        <w:rPr>
          <w:rFonts w:ascii="Arial" w:hAnsi="Arial" w:cs="Arial"/>
          <w:i/>
          <w:iCs/>
          <w:color w:val="000000"/>
          <w:sz w:val="24"/>
          <w:szCs w:val="24"/>
        </w:rPr>
        <w:t xml:space="preserve"> </w:t>
      </w:r>
      <w:r>
        <w:rPr>
          <w:rFonts w:ascii="Arial" w:hAnsi="Arial" w:cs="Arial"/>
          <w:iCs/>
          <w:color w:val="000000"/>
          <w:sz w:val="24"/>
          <w:szCs w:val="24"/>
        </w:rPr>
        <w:t xml:space="preserve">for purposes of triggering the time period in Subsection 2.6 below.  The </w:t>
      </w:r>
      <w:r w:rsidR="00B7065C">
        <w:rPr>
          <w:rFonts w:ascii="Arial" w:hAnsi="Arial" w:cs="Arial"/>
          <w:iCs/>
          <w:color w:val="000000"/>
          <w:sz w:val="24"/>
          <w:szCs w:val="24"/>
        </w:rPr>
        <w:t>DRA</w:t>
      </w:r>
      <w:r>
        <w:rPr>
          <w:rFonts w:ascii="Arial" w:hAnsi="Arial" w:cs="Arial"/>
          <w:iCs/>
          <w:color w:val="000000"/>
          <w:sz w:val="24"/>
          <w:szCs w:val="24"/>
        </w:rPr>
        <w:t xml:space="preserve"> may hold a telephonic administrative conference with the parties to review the appeal process and timelines.  The </w:t>
      </w:r>
      <w:r w:rsidR="00B7065C">
        <w:rPr>
          <w:rFonts w:ascii="Arial" w:hAnsi="Arial" w:cs="Arial"/>
          <w:iCs/>
          <w:color w:val="000000"/>
          <w:sz w:val="24"/>
          <w:szCs w:val="24"/>
        </w:rPr>
        <w:t>DRA</w:t>
      </w:r>
      <w:r>
        <w:rPr>
          <w:rFonts w:ascii="Arial" w:hAnsi="Arial" w:cs="Arial"/>
          <w:iCs/>
          <w:color w:val="000000"/>
          <w:sz w:val="24"/>
          <w:szCs w:val="24"/>
        </w:rPr>
        <w:t xml:space="preserve"> may also request that, prior to the conference call with the </w:t>
      </w:r>
      <w:r w:rsidR="00B7065C">
        <w:rPr>
          <w:rFonts w:ascii="Arial" w:hAnsi="Arial" w:cs="Arial"/>
          <w:iCs/>
          <w:color w:val="000000"/>
          <w:sz w:val="24"/>
          <w:szCs w:val="24"/>
        </w:rPr>
        <w:t>DRA</w:t>
      </w:r>
      <w:r>
        <w:rPr>
          <w:rFonts w:ascii="Arial" w:hAnsi="Arial" w:cs="Arial"/>
          <w:iCs/>
          <w:color w:val="000000"/>
          <w:sz w:val="24"/>
          <w:szCs w:val="24"/>
        </w:rPr>
        <w:t xml:space="preserve">, the parties confer and attempt to agree on the details of the appeal process and timeline to the extent </w:t>
      </w:r>
      <w:r>
        <w:rPr>
          <w:rFonts w:ascii="Arial" w:hAnsi="Arial" w:cs="Arial"/>
          <w:iCs/>
          <w:color w:val="000000"/>
          <w:sz w:val="24"/>
          <w:szCs w:val="24"/>
        </w:rPr>
        <w:lastRenderedPageBreak/>
        <w:t xml:space="preserve">possible, subject to the </w:t>
      </w:r>
      <w:r w:rsidR="00B7065C">
        <w:rPr>
          <w:rFonts w:ascii="Arial" w:hAnsi="Arial" w:cs="Arial"/>
          <w:iCs/>
          <w:color w:val="000000"/>
          <w:sz w:val="24"/>
          <w:szCs w:val="24"/>
        </w:rPr>
        <w:t>DRA</w:t>
      </w:r>
      <w:r>
        <w:rPr>
          <w:rFonts w:ascii="Arial" w:hAnsi="Arial" w:cs="Arial"/>
          <w:iCs/>
          <w:color w:val="000000"/>
          <w:sz w:val="24"/>
          <w:szCs w:val="24"/>
        </w:rPr>
        <w:t xml:space="preserve">’s approval. The time frames set out in Subsections 2.5 and 2.8 below may be revised by agreement of the parties and with the approval of the </w:t>
      </w:r>
      <w:r w:rsidR="00B7065C">
        <w:rPr>
          <w:rFonts w:ascii="Arial" w:hAnsi="Arial" w:cs="Arial"/>
          <w:iCs/>
          <w:color w:val="000000"/>
          <w:sz w:val="24"/>
          <w:szCs w:val="24"/>
        </w:rPr>
        <w:t>DRA</w:t>
      </w:r>
      <w:r>
        <w:rPr>
          <w:rFonts w:ascii="Arial" w:hAnsi="Arial" w:cs="Arial"/>
          <w:iCs/>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iCs/>
          <w:color w:val="000000"/>
          <w:sz w:val="24"/>
          <w:szCs w:val="24"/>
        </w:rPr>
        <w:t>2.</w:t>
      </w:r>
      <w:r>
        <w:rPr>
          <w:rFonts w:ascii="Arial" w:hAnsi="Arial" w:cs="Arial"/>
          <w:b/>
          <w:iCs/>
          <w:color w:val="000000"/>
          <w:sz w:val="24"/>
          <w:szCs w:val="24"/>
        </w:rPr>
        <w:t>5</w:t>
      </w:r>
      <w:r>
        <w:rPr>
          <w:rFonts w:ascii="Arial" w:hAnsi="Arial" w:cs="Arial"/>
          <w:iCs/>
          <w:color w:val="000000"/>
          <w:sz w:val="24"/>
          <w:szCs w:val="24"/>
        </w:rPr>
        <w:t xml:space="preserve"> </w:t>
      </w:r>
      <w:r>
        <w:rPr>
          <w:rFonts w:ascii="Arial" w:hAnsi="Arial" w:cs="Arial"/>
          <w:color w:val="000000"/>
          <w:sz w:val="24"/>
          <w:szCs w:val="24"/>
        </w:rPr>
        <w:t>W</w:t>
      </w:r>
      <w:r w:rsidRPr="00634E31">
        <w:rPr>
          <w:rFonts w:ascii="Arial" w:hAnsi="Arial" w:cs="Arial"/>
          <w:color w:val="000000"/>
          <w:sz w:val="24"/>
          <w:szCs w:val="24"/>
        </w:rPr>
        <w:t xml:space="preserve">ithin thirty (30) calendar days of receipt of the </w:t>
      </w:r>
      <w:r w:rsidRPr="00634E31">
        <w:rPr>
          <w:rFonts w:ascii="Arial" w:hAnsi="Arial" w:cs="Arial"/>
          <w:i/>
          <w:iCs/>
          <w:color w:val="000000"/>
          <w:sz w:val="24"/>
          <w:szCs w:val="24"/>
        </w:rPr>
        <w:t xml:space="preserve">Notice of Intent to Appeal to the </w:t>
      </w:r>
      <w:r w:rsidR="00B7065C">
        <w:rPr>
          <w:rFonts w:ascii="Arial" w:hAnsi="Arial" w:cs="Arial"/>
          <w:i/>
          <w:iCs/>
          <w:color w:val="000000"/>
          <w:sz w:val="24"/>
          <w:szCs w:val="24"/>
        </w:rPr>
        <w:t>DRA</w:t>
      </w:r>
      <w:r>
        <w:rPr>
          <w:rFonts w:ascii="Arial" w:hAnsi="Arial" w:cs="Arial"/>
          <w:i/>
          <w:iCs/>
          <w:color w:val="000000"/>
          <w:sz w:val="24"/>
          <w:szCs w:val="24"/>
        </w:rPr>
        <w:t>,</w:t>
      </w:r>
      <w:r w:rsidRPr="00634E31">
        <w:rPr>
          <w:rFonts w:ascii="Arial" w:hAnsi="Arial" w:cs="Arial"/>
          <w:color w:val="000000"/>
          <w:sz w:val="24"/>
          <w:szCs w:val="24"/>
        </w:rPr>
        <w:t xml:space="preserve"> </w:t>
      </w:r>
      <w:r>
        <w:rPr>
          <w:rFonts w:ascii="Arial" w:hAnsi="Arial" w:cs="Arial"/>
          <w:color w:val="000000"/>
          <w:sz w:val="24"/>
          <w:szCs w:val="24"/>
        </w:rPr>
        <w:t>t</w:t>
      </w:r>
      <w:r w:rsidRPr="00634E31">
        <w:rPr>
          <w:rFonts w:ascii="Arial" w:hAnsi="Arial" w:cs="Arial"/>
          <w:color w:val="000000"/>
          <w:sz w:val="24"/>
          <w:szCs w:val="24"/>
        </w:rPr>
        <w:t xml:space="preserve">he Contractor shall </w:t>
      </w:r>
      <w:r>
        <w:rPr>
          <w:rFonts w:ascii="Arial" w:hAnsi="Arial" w:cs="Arial"/>
          <w:color w:val="000000"/>
          <w:sz w:val="24"/>
          <w:szCs w:val="24"/>
        </w:rPr>
        <w:t xml:space="preserve">send (via overnight mail service or by email if not too voluminous, </w:t>
      </w:r>
      <w:r w:rsidR="007C1422">
        <w:rPr>
          <w:rFonts w:ascii="Arial" w:hAnsi="Arial" w:cs="Arial"/>
          <w:color w:val="000000"/>
          <w:sz w:val="24"/>
          <w:szCs w:val="24"/>
        </w:rPr>
        <w:t>or</w:t>
      </w:r>
      <w:r>
        <w:rPr>
          <w:rFonts w:ascii="Arial" w:hAnsi="Arial" w:cs="Arial"/>
          <w:color w:val="000000"/>
          <w:sz w:val="24"/>
          <w:szCs w:val="24"/>
        </w:rPr>
        <w:t xml:space="preserve"> as agreed upon)</w:t>
      </w:r>
      <w:r w:rsidRPr="00634E31">
        <w:rPr>
          <w:rFonts w:ascii="Arial" w:hAnsi="Arial" w:cs="Arial"/>
          <w:color w:val="000000"/>
          <w:sz w:val="24"/>
          <w:szCs w:val="24"/>
        </w:rPr>
        <w:t xml:space="preserve"> </w:t>
      </w:r>
      <w:r>
        <w:rPr>
          <w:rFonts w:ascii="Arial" w:hAnsi="Arial" w:cs="Arial"/>
          <w:color w:val="000000"/>
          <w:sz w:val="24"/>
          <w:szCs w:val="24"/>
        </w:rPr>
        <w:t xml:space="preserve">to the </w:t>
      </w:r>
      <w:r w:rsidR="00B7065C">
        <w:rPr>
          <w:rFonts w:ascii="Arial" w:hAnsi="Arial" w:cs="Arial"/>
          <w:color w:val="000000"/>
          <w:sz w:val="24"/>
          <w:szCs w:val="24"/>
        </w:rPr>
        <w:t>DRA</w:t>
      </w:r>
      <w:r>
        <w:rPr>
          <w:rFonts w:ascii="Arial" w:hAnsi="Arial" w:cs="Arial"/>
          <w:color w:val="000000"/>
          <w:sz w:val="24"/>
          <w:szCs w:val="24"/>
        </w:rPr>
        <w:t xml:space="preserve"> a complete </w:t>
      </w:r>
      <w:r w:rsidRPr="00634E31">
        <w:rPr>
          <w:rFonts w:ascii="Arial" w:hAnsi="Arial" w:cs="Arial"/>
          <w:color w:val="000000"/>
          <w:sz w:val="24"/>
          <w:szCs w:val="24"/>
        </w:rPr>
        <w:t>cop</w:t>
      </w:r>
      <w:r>
        <w:rPr>
          <w:rFonts w:ascii="Arial" w:hAnsi="Arial" w:cs="Arial"/>
          <w:color w:val="000000"/>
          <w:sz w:val="24"/>
          <w:szCs w:val="24"/>
        </w:rPr>
        <w:t>y</w:t>
      </w:r>
      <w:r w:rsidRPr="00634E31">
        <w:rPr>
          <w:rFonts w:ascii="Arial" w:hAnsi="Arial" w:cs="Arial"/>
          <w:color w:val="000000"/>
          <w:sz w:val="24"/>
          <w:szCs w:val="24"/>
        </w:rPr>
        <w:t xml:space="preserve"> of its Claim Documentation</w:t>
      </w:r>
      <w:r>
        <w:rPr>
          <w:rFonts w:ascii="Arial" w:hAnsi="Arial" w:cs="Arial"/>
          <w:color w:val="000000"/>
          <w:sz w:val="24"/>
          <w:szCs w:val="24"/>
        </w:rPr>
        <w:t xml:space="preserve">, and shall simultaneously deliver in person, by overnight mail </w:t>
      </w:r>
      <w:r w:rsidRPr="00624E10">
        <w:rPr>
          <w:rFonts w:ascii="Arial" w:hAnsi="Arial" w:cs="Arial"/>
          <w:color w:val="000000"/>
          <w:sz w:val="24"/>
          <w:szCs w:val="24"/>
        </w:rPr>
        <w:t xml:space="preserve">or by email </w:t>
      </w:r>
      <w:r>
        <w:rPr>
          <w:rFonts w:ascii="Arial" w:hAnsi="Arial" w:cs="Arial"/>
          <w:color w:val="000000"/>
          <w:sz w:val="24"/>
          <w:szCs w:val="24"/>
        </w:rPr>
        <w:t>(</w:t>
      </w:r>
      <w:r w:rsidRPr="00624E10">
        <w:rPr>
          <w:rFonts w:ascii="Arial" w:hAnsi="Arial" w:cs="Arial"/>
          <w:color w:val="000000"/>
          <w:sz w:val="24"/>
          <w:szCs w:val="24"/>
        </w:rPr>
        <w:t xml:space="preserve">if not too voluminous, as agreed upon) </w:t>
      </w:r>
      <w:r>
        <w:rPr>
          <w:rFonts w:ascii="Arial" w:hAnsi="Arial" w:cs="Arial"/>
          <w:color w:val="000000"/>
          <w:sz w:val="24"/>
          <w:szCs w:val="24"/>
        </w:rPr>
        <w:t>a copy to the DCA</w:t>
      </w:r>
      <w:r w:rsidRPr="00634E31">
        <w:rPr>
          <w:rFonts w:ascii="Arial" w:hAnsi="Arial" w:cs="Arial"/>
          <w:i/>
          <w:iCs/>
          <w:color w:val="000000"/>
          <w:sz w:val="24"/>
          <w:szCs w:val="24"/>
        </w:rPr>
        <w:t>.</w:t>
      </w:r>
      <w:r>
        <w:rPr>
          <w:rFonts w:ascii="Arial" w:hAnsi="Arial" w:cs="Arial"/>
          <w:iCs/>
          <w:color w:val="000000"/>
          <w:sz w:val="24"/>
          <w:szCs w:val="24"/>
        </w:rPr>
        <w:t xml:space="preserve">  The </w:t>
      </w:r>
      <w:r w:rsidR="00B7065C">
        <w:rPr>
          <w:rFonts w:ascii="Arial" w:hAnsi="Arial" w:cs="Arial"/>
          <w:iCs/>
          <w:color w:val="000000"/>
          <w:sz w:val="24"/>
          <w:szCs w:val="24"/>
        </w:rPr>
        <w:t>DRA</w:t>
      </w:r>
      <w:r>
        <w:rPr>
          <w:rFonts w:ascii="Arial" w:hAnsi="Arial" w:cs="Arial"/>
          <w:iCs/>
          <w:color w:val="000000"/>
          <w:sz w:val="24"/>
          <w:szCs w:val="24"/>
        </w:rPr>
        <w:t xml:space="preserve"> may also request electronic versions of the Claim Documentation.</w:t>
      </w:r>
      <w:r w:rsidRPr="00634E31">
        <w:rPr>
          <w:rFonts w:ascii="Arial" w:hAnsi="Arial" w:cs="Arial"/>
          <w:color w:val="000000"/>
          <w:sz w:val="24"/>
          <w:szCs w:val="24"/>
        </w:rPr>
        <w:t xml:space="preserve"> </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2.</w:t>
      </w:r>
      <w:r>
        <w:rPr>
          <w:rFonts w:ascii="Arial" w:hAnsi="Arial" w:cs="Arial"/>
          <w:b/>
          <w:color w:val="000000"/>
          <w:sz w:val="24"/>
          <w:szCs w:val="24"/>
        </w:rPr>
        <w:t>6</w:t>
      </w:r>
      <w:r>
        <w:rPr>
          <w:rFonts w:ascii="Arial" w:hAnsi="Arial" w:cs="Arial"/>
          <w:color w:val="000000"/>
          <w:sz w:val="24"/>
          <w:szCs w:val="24"/>
        </w:rPr>
        <w:t xml:space="preserve"> The Contractor’s Claim Documentation at a minimum shall contain the following:</w:t>
      </w:r>
    </w:p>
    <w:p w:rsidR="00E157C6" w:rsidRDefault="00E157C6" w:rsidP="00E157C6">
      <w:pPr>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 xml:space="preserve">The </w:t>
      </w:r>
      <w:r>
        <w:rPr>
          <w:rFonts w:ascii="Arial" w:hAnsi="Arial" w:cs="Arial"/>
          <w:color w:val="000000"/>
          <w:sz w:val="24"/>
          <w:szCs w:val="24"/>
        </w:rPr>
        <w:t>Claim Documentation should</w:t>
      </w:r>
      <w:r w:rsidRPr="00D92D20">
        <w:rPr>
          <w:rFonts w:ascii="Arial" w:hAnsi="Arial" w:cs="Arial"/>
          <w:color w:val="000000"/>
          <w:sz w:val="24"/>
          <w:szCs w:val="24"/>
        </w:rPr>
        <w:t xml:space="preserve"> clearly and in detail give required</w:t>
      </w:r>
      <w:r w:rsidRPr="00D92D20">
        <w:rPr>
          <w:rFonts w:ascii="Arial" w:hAnsi="Arial" w:cs="Arial"/>
          <w:i/>
          <w:iCs/>
          <w:color w:val="000000"/>
          <w:sz w:val="24"/>
          <w:szCs w:val="24"/>
        </w:rPr>
        <w:t xml:space="preserve"> </w:t>
      </w:r>
      <w:r w:rsidRPr="00D92D20">
        <w:rPr>
          <w:rFonts w:ascii="Arial" w:hAnsi="Arial" w:cs="Arial"/>
          <w:color w:val="000000"/>
          <w:sz w:val="24"/>
          <w:szCs w:val="24"/>
        </w:rPr>
        <w:t xml:space="preserve">information for each item of additional compensation and </w:t>
      </w:r>
      <w:r>
        <w:rPr>
          <w:rFonts w:ascii="Arial" w:hAnsi="Arial" w:cs="Arial"/>
          <w:color w:val="000000"/>
          <w:sz w:val="24"/>
          <w:szCs w:val="24"/>
        </w:rPr>
        <w:t xml:space="preserve">any </w:t>
      </w:r>
      <w:r w:rsidRPr="00D92D20">
        <w:rPr>
          <w:rFonts w:ascii="Arial" w:hAnsi="Arial" w:cs="Arial"/>
          <w:color w:val="000000"/>
          <w:sz w:val="24"/>
          <w:szCs w:val="24"/>
        </w:rPr>
        <w:t>time extension requested.</w:t>
      </w:r>
      <w:r>
        <w:rPr>
          <w:rFonts w:ascii="Arial" w:hAnsi="Arial" w:cs="Arial"/>
          <w:color w:val="000000"/>
          <w:sz w:val="24"/>
          <w:szCs w:val="24"/>
        </w:rPr>
        <w:t xml:space="preserve">  In addition to the documentation submitted at Step 2, the narrative shall be enhanced to include sufficient description and information to enable understanding by a third</w:t>
      </w:r>
      <w:r w:rsidR="007C1422">
        <w:rPr>
          <w:rFonts w:ascii="Arial" w:hAnsi="Arial" w:cs="Arial"/>
          <w:color w:val="000000"/>
          <w:sz w:val="24"/>
          <w:szCs w:val="24"/>
        </w:rPr>
        <w:t>-</w:t>
      </w:r>
      <w:r>
        <w:rPr>
          <w:rFonts w:ascii="Arial" w:hAnsi="Arial" w:cs="Arial"/>
          <w:color w:val="000000"/>
          <w:sz w:val="24"/>
          <w:szCs w:val="24"/>
        </w:rPr>
        <w:t>party who has no knowledge of the dispute or familiarity with the project.  The documentation must also include a discussion of the efforts to partner the dispute that gave rise to the Claim.</w:t>
      </w:r>
    </w:p>
    <w:p w:rsidR="00E157C6" w:rsidRPr="00D92D20" w:rsidRDefault="00E157C6" w:rsidP="00E157C6">
      <w:pPr>
        <w:ind w:left="720"/>
        <w:jc w:val="both"/>
        <w:rPr>
          <w:rFonts w:ascii="Arial" w:hAnsi="Arial" w:cs="Arial"/>
          <w:color w:val="000000"/>
          <w:sz w:val="24"/>
          <w:szCs w:val="24"/>
        </w:rPr>
      </w:pPr>
      <w:r>
        <w:rPr>
          <w:rFonts w:ascii="Arial" w:hAnsi="Arial" w:cs="Arial"/>
          <w:color w:val="000000"/>
          <w:sz w:val="24"/>
          <w:szCs w:val="24"/>
        </w:rPr>
        <w:t xml:space="preserve">  </w:t>
      </w: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A narrative of the disputed work or project circumstance at issue. This section must include the dates of the disputed work</w:t>
      </w:r>
      <w:r>
        <w:rPr>
          <w:rFonts w:ascii="Arial" w:hAnsi="Arial" w:cs="Arial"/>
          <w:color w:val="000000"/>
          <w:sz w:val="24"/>
          <w:szCs w:val="24"/>
        </w:rPr>
        <w:t>,</w:t>
      </w:r>
      <w:r w:rsidRPr="00D92D20">
        <w:rPr>
          <w:rFonts w:ascii="Arial" w:hAnsi="Arial" w:cs="Arial"/>
          <w:color w:val="000000"/>
          <w:sz w:val="24"/>
          <w:szCs w:val="24"/>
        </w:rPr>
        <w:t xml:space="preserve"> the date of early notice</w:t>
      </w:r>
      <w:r>
        <w:rPr>
          <w:rFonts w:ascii="Arial" w:hAnsi="Arial" w:cs="Arial"/>
          <w:color w:val="000000"/>
          <w:sz w:val="24"/>
          <w:szCs w:val="24"/>
        </w:rPr>
        <w:t>, and efforts to mitigate</w:t>
      </w:r>
      <w:r w:rsidRPr="00D92D20">
        <w:rPr>
          <w:rFonts w:ascii="Arial" w:hAnsi="Arial" w:cs="Arial"/>
          <w:color w:val="000000"/>
          <w:sz w:val="24"/>
          <w:szCs w:val="24"/>
        </w:rPr>
        <w:t>.</w:t>
      </w:r>
    </w:p>
    <w:p w:rsidR="00E157C6" w:rsidRPr="00D92D20" w:rsidRDefault="00E157C6" w:rsidP="00E157C6">
      <w:pPr>
        <w:ind w:left="720"/>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 xml:space="preserve">References to the applicable provisions of the plans, specifications, proposal, or other contract documents.  Copies of the cited provisions shall be included in the </w:t>
      </w:r>
      <w:r>
        <w:rPr>
          <w:rFonts w:ascii="Arial" w:hAnsi="Arial" w:cs="Arial"/>
          <w:color w:val="000000"/>
          <w:sz w:val="24"/>
          <w:szCs w:val="24"/>
        </w:rPr>
        <w:t xml:space="preserve">Claim </w:t>
      </w:r>
      <w:r w:rsidRPr="00D92D20">
        <w:rPr>
          <w:rFonts w:ascii="Arial" w:hAnsi="Arial" w:cs="Arial"/>
          <w:color w:val="000000"/>
          <w:sz w:val="24"/>
          <w:szCs w:val="24"/>
        </w:rPr>
        <w:t>Documentation.</w:t>
      </w:r>
    </w:p>
    <w:p w:rsidR="00E157C6" w:rsidRPr="00D92D20" w:rsidRDefault="00E157C6" w:rsidP="00E157C6">
      <w:pPr>
        <w:ind w:left="720"/>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The dollar amount of additional compensation and length of contract time extension being requested.</w:t>
      </w:r>
    </w:p>
    <w:p w:rsidR="00E157C6" w:rsidRPr="00D92D20" w:rsidRDefault="00E157C6" w:rsidP="00E157C6">
      <w:pPr>
        <w:ind w:left="720"/>
        <w:jc w:val="both"/>
        <w:rPr>
          <w:rFonts w:ascii="Arial" w:hAnsi="Arial" w:cs="Arial"/>
          <w:color w:val="000000"/>
          <w:sz w:val="24"/>
          <w:szCs w:val="24"/>
        </w:rPr>
      </w:pPr>
      <w:r w:rsidRPr="00D92D20">
        <w:rPr>
          <w:rFonts w:ascii="Arial" w:hAnsi="Arial" w:cs="Arial"/>
          <w:color w:val="000000"/>
          <w:sz w:val="24"/>
          <w:szCs w:val="24"/>
        </w:rPr>
        <w:t xml:space="preserve">    </w:t>
      </w: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B6A1B">
        <w:rPr>
          <w:rFonts w:ascii="Arial" w:hAnsi="Arial" w:cs="Arial"/>
          <w:color w:val="000000"/>
          <w:sz w:val="24"/>
          <w:szCs w:val="24"/>
        </w:rPr>
        <w:t xml:space="preserve">The cost and supporting documents that served as the basis for the requested compensation and/or time. </w:t>
      </w:r>
    </w:p>
    <w:p w:rsidR="00E157C6" w:rsidRPr="00DB6A1B" w:rsidRDefault="00E157C6" w:rsidP="00E157C6">
      <w:pPr>
        <w:ind w:left="720"/>
        <w:jc w:val="both"/>
        <w:rPr>
          <w:rFonts w:ascii="Arial" w:hAnsi="Arial" w:cs="Arial"/>
          <w:color w:val="000000"/>
          <w:sz w:val="24"/>
          <w:szCs w:val="24"/>
        </w:rPr>
      </w:pP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Pr>
          <w:rFonts w:ascii="Arial" w:hAnsi="Arial" w:cs="Arial"/>
          <w:color w:val="000000"/>
          <w:sz w:val="24"/>
          <w:szCs w:val="24"/>
        </w:rPr>
        <w:t xml:space="preserve">  </w:t>
      </w:r>
      <w:r w:rsidRPr="00D92D20">
        <w:rPr>
          <w:rFonts w:ascii="Arial" w:hAnsi="Arial" w:cs="Arial"/>
          <w:color w:val="000000"/>
          <w:sz w:val="24"/>
          <w:szCs w:val="24"/>
        </w:rPr>
        <w:t xml:space="preserve">A detailed schedule analysis must be included in the </w:t>
      </w:r>
      <w:r>
        <w:rPr>
          <w:rFonts w:ascii="Arial" w:hAnsi="Arial" w:cs="Arial"/>
          <w:color w:val="000000"/>
          <w:sz w:val="24"/>
          <w:szCs w:val="24"/>
        </w:rPr>
        <w:t>Claim</w:t>
      </w:r>
      <w:r w:rsidRPr="00D92D20">
        <w:rPr>
          <w:rFonts w:ascii="Arial" w:hAnsi="Arial" w:cs="Arial"/>
          <w:color w:val="000000"/>
          <w:sz w:val="24"/>
          <w:szCs w:val="24"/>
        </w:rPr>
        <w:t xml:space="preserve"> Documentation for any dispute concerning additional contract time, actual or constructive acceleration, or delay damages.  At a minimum, the schedule analysis must </w:t>
      </w:r>
      <w:r>
        <w:rPr>
          <w:rFonts w:ascii="Arial" w:hAnsi="Arial" w:cs="Arial"/>
          <w:color w:val="000000"/>
          <w:sz w:val="24"/>
          <w:szCs w:val="24"/>
        </w:rPr>
        <w:t xml:space="preserve">account for information </w:t>
      </w:r>
      <w:r w:rsidRPr="00D92D20">
        <w:rPr>
          <w:rFonts w:ascii="Arial" w:hAnsi="Arial" w:cs="Arial"/>
          <w:color w:val="000000"/>
          <w:sz w:val="24"/>
          <w:szCs w:val="24"/>
        </w:rPr>
        <w:t>include</w:t>
      </w:r>
      <w:r>
        <w:rPr>
          <w:rFonts w:ascii="Arial" w:hAnsi="Arial" w:cs="Arial"/>
          <w:color w:val="000000"/>
          <w:sz w:val="24"/>
          <w:szCs w:val="24"/>
        </w:rPr>
        <w:t>d</w:t>
      </w:r>
      <w:r w:rsidRPr="00D92D20">
        <w:rPr>
          <w:rFonts w:ascii="Arial" w:hAnsi="Arial" w:cs="Arial"/>
          <w:color w:val="000000"/>
          <w:sz w:val="24"/>
          <w:szCs w:val="24"/>
        </w:rPr>
        <w:t xml:space="preserve"> </w:t>
      </w:r>
      <w:r>
        <w:rPr>
          <w:rFonts w:ascii="Arial" w:hAnsi="Arial" w:cs="Arial"/>
          <w:color w:val="000000"/>
          <w:sz w:val="24"/>
          <w:szCs w:val="24"/>
        </w:rPr>
        <w:t xml:space="preserve">in </w:t>
      </w:r>
      <w:r w:rsidRPr="00D92D20">
        <w:rPr>
          <w:rFonts w:ascii="Arial" w:hAnsi="Arial" w:cs="Arial"/>
          <w:color w:val="000000"/>
          <w:sz w:val="24"/>
          <w:szCs w:val="24"/>
        </w:rPr>
        <w:t xml:space="preserve">the Schedule Update immediately preceding the occurrence of the circumstance alleged to have caused delay and must comport with </w:t>
      </w:r>
      <w:r>
        <w:rPr>
          <w:rFonts w:ascii="Arial" w:hAnsi="Arial" w:cs="Arial"/>
          <w:color w:val="000000"/>
          <w:sz w:val="24"/>
          <w:szCs w:val="24"/>
        </w:rPr>
        <w:t xml:space="preserve">contract and </w:t>
      </w:r>
      <w:r w:rsidRPr="00D92D20">
        <w:rPr>
          <w:rFonts w:ascii="Arial" w:hAnsi="Arial" w:cs="Arial"/>
          <w:color w:val="000000"/>
          <w:sz w:val="24"/>
          <w:szCs w:val="24"/>
        </w:rPr>
        <w:t>accepted industry practices</w:t>
      </w:r>
      <w:r>
        <w:rPr>
          <w:rFonts w:ascii="Arial" w:hAnsi="Arial" w:cs="Arial"/>
          <w:color w:val="000000"/>
          <w:sz w:val="24"/>
          <w:szCs w:val="24"/>
        </w:rPr>
        <w:t xml:space="preserve"> relating to delay and disruption analyses</w:t>
      </w:r>
      <w:r w:rsidRPr="00D92D20">
        <w:rPr>
          <w:rFonts w:ascii="Arial" w:hAnsi="Arial" w:cs="Arial"/>
          <w:color w:val="000000"/>
          <w:sz w:val="24"/>
          <w:szCs w:val="24"/>
        </w:rPr>
        <w:t>.</w:t>
      </w:r>
      <w:r>
        <w:rPr>
          <w:rFonts w:ascii="Arial" w:hAnsi="Arial" w:cs="Arial"/>
          <w:color w:val="000000"/>
          <w:sz w:val="24"/>
          <w:szCs w:val="24"/>
        </w:rPr>
        <w:t xml:space="preserve"> </w:t>
      </w:r>
    </w:p>
    <w:p w:rsidR="00E157C6" w:rsidRPr="00D92D20" w:rsidRDefault="00E157C6" w:rsidP="00E157C6">
      <w:pPr>
        <w:ind w:left="720"/>
        <w:jc w:val="both"/>
        <w:rPr>
          <w:rFonts w:ascii="Arial" w:hAnsi="Arial" w:cs="Arial"/>
          <w:color w:val="000000"/>
          <w:sz w:val="24"/>
          <w:szCs w:val="24"/>
        </w:rPr>
      </w:pPr>
      <w:r w:rsidRPr="00D92D20">
        <w:rPr>
          <w:rFonts w:ascii="Arial" w:hAnsi="Arial" w:cs="Arial"/>
          <w:color w:val="000000"/>
          <w:sz w:val="24"/>
          <w:szCs w:val="24"/>
        </w:rPr>
        <w:t xml:space="preserve">  </w:t>
      </w:r>
    </w:p>
    <w:p w:rsidR="00E157C6" w:rsidRDefault="00E157C6" w:rsidP="00E157C6">
      <w:pPr>
        <w:numPr>
          <w:ilvl w:val="0"/>
          <w:numId w:val="2"/>
        </w:numPr>
        <w:tabs>
          <w:tab w:val="clear" w:pos="1440"/>
        </w:tabs>
        <w:ind w:left="720" w:firstLine="0"/>
        <w:jc w:val="both"/>
        <w:rPr>
          <w:rFonts w:ascii="Arial" w:hAnsi="Arial" w:cs="Arial"/>
          <w:color w:val="000000"/>
          <w:sz w:val="24"/>
          <w:szCs w:val="24"/>
        </w:rPr>
      </w:pPr>
      <w:r w:rsidRPr="00D92D20">
        <w:rPr>
          <w:rFonts w:ascii="Arial" w:hAnsi="Arial" w:cs="Arial"/>
          <w:color w:val="000000"/>
          <w:sz w:val="24"/>
          <w:szCs w:val="24"/>
        </w:rPr>
        <w:t xml:space="preserve">Copies of relevant correspondence and other pertinent documents. </w:t>
      </w:r>
    </w:p>
    <w:p w:rsidR="00E157C6" w:rsidRDefault="00E157C6" w:rsidP="00E157C6">
      <w:pPr>
        <w:jc w:val="both"/>
        <w:rPr>
          <w:rFonts w:ascii="Arial" w:hAnsi="Arial" w:cs="Arial"/>
          <w:color w:val="000000"/>
          <w:sz w:val="24"/>
          <w:szCs w:val="24"/>
        </w:rPr>
      </w:pPr>
    </w:p>
    <w:p w:rsidR="00E157C6" w:rsidRPr="00D55B00" w:rsidRDefault="00E157C6" w:rsidP="00E157C6">
      <w:pPr>
        <w:jc w:val="both"/>
        <w:rPr>
          <w:rFonts w:ascii="Arial" w:hAnsi="Arial" w:cs="Arial"/>
          <w:color w:val="000000"/>
          <w:sz w:val="24"/>
          <w:szCs w:val="24"/>
        </w:rPr>
      </w:pPr>
      <w:r w:rsidRPr="00D55B00">
        <w:rPr>
          <w:rFonts w:ascii="Arial" w:hAnsi="Arial" w:cs="Arial"/>
          <w:color w:val="000000"/>
          <w:sz w:val="24"/>
          <w:szCs w:val="24"/>
        </w:rPr>
        <w:t xml:space="preserve">In the event entitlement only is submitted to the </w:t>
      </w:r>
      <w:r w:rsidR="00B7065C">
        <w:rPr>
          <w:rFonts w:ascii="Arial" w:hAnsi="Arial" w:cs="Arial"/>
          <w:color w:val="000000"/>
          <w:sz w:val="24"/>
          <w:szCs w:val="24"/>
        </w:rPr>
        <w:t>DRA</w:t>
      </w:r>
      <w:r w:rsidRPr="00D55B00">
        <w:rPr>
          <w:rFonts w:ascii="Arial" w:hAnsi="Arial" w:cs="Arial"/>
          <w:color w:val="000000"/>
          <w:sz w:val="24"/>
          <w:szCs w:val="24"/>
        </w:rPr>
        <w:t>, the Claim Documentation should include only the information and materials set forth in Section 2.6.</w:t>
      </w:r>
      <w:r w:rsidR="007C1422">
        <w:rPr>
          <w:rFonts w:ascii="Arial" w:hAnsi="Arial" w:cs="Arial"/>
          <w:color w:val="000000"/>
          <w:sz w:val="24"/>
          <w:szCs w:val="24"/>
        </w:rPr>
        <w:t>(</w:t>
      </w:r>
      <w:r w:rsidRPr="00D55B00">
        <w:rPr>
          <w:rFonts w:ascii="Arial" w:hAnsi="Arial" w:cs="Arial"/>
          <w:color w:val="000000"/>
          <w:sz w:val="24"/>
          <w:szCs w:val="24"/>
        </w:rPr>
        <w:t>a</w:t>
      </w:r>
      <w:r w:rsidR="007C1422">
        <w:rPr>
          <w:rFonts w:ascii="Arial" w:hAnsi="Arial" w:cs="Arial"/>
          <w:color w:val="000000"/>
          <w:sz w:val="24"/>
          <w:szCs w:val="24"/>
        </w:rPr>
        <w:t>)</w:t>
      </w:r>
      <w:r w:rsidRPr="00D55B00">
        <w:rPr>
          <w:rFonts w:ascii="Arial" w:hAnsi="Arial" w:cs="Arial"/>
          <w:color w:val="000000"/>
          <w:sz w:val="24"/>
          <w:szCs w:val="24"/>
        </w:rPr>
        <w:t xml:space="preserve"> t</w:t>
      </w:r>
      <w:r w:rsidR="007C1422">
        <w:rPr>
          <w:rFonts w:ascii="Arial" w:hAnsi="Arial" w:cs="Arial"/>
          <w:color w:val="000000"/>
          <w:sz w:val="24"/>
          <w:szCs w:val="24"/>
        </w:rPr>
        <w:t>hrough</w:t>
      </w:r>
      <w:r w:rsidRPr="00D55B00">
        <w:rPr>
          <w:rFonts w:ascii="Arial" w:hAnsi="Arial" w:cs="Arial"/>
          <w:color w:val="000000"/>
          <w:sz w:val="24"/>
          <w:szCs w:val="24"/>
        </w:rPr>
        <w:t xml:space="preserve"> </w:t>
      </w:r>
      <w:r w:rsidR="007C1422">
        <w:rPr>
          <w:rFonts w:ascii="Arial" w:hAnsi="Arial" w:cs="Arial"/>
          <w:color w:val="000000"/>
          <w:sz w:val="24"/>
          <w:szCs w:val="24"/>
        </w:rPr>
        <w:t>(</w:t>
      </w:r>
      <w:r w:rsidRPr="00D55B00">
        <w:rPr>
          <w:rFonts w:ascii="Arial" w:hAnsi="Arial" w:cs="Arial"/>
          <w:color w:val="000000"/>
          <w:sz w:val="24"/>
          <w:szCs w:val="24"/>
        </w:rPr>
        <w:t>c</w:t>
      </w:r>
      <w:r w:rsidR="007C1422">
        <w:rPr>
          <w:rFonts w:ascii="Arial" w:hAnsi="Arial" w:cs="Arial"/>
          <w:color w:val="000000"/>
          <w:sz w:val="24"/>
          <w:szCs w:val="24"/>
        </w:rPr>
        <w:t>),</w:t>
      </w:r>
      <w:r w:rsidRPr="00D55B00">
        <w:rPr>
          <w:rFonts w:ascii="Arial" w:hAnsi="Arial" w:cs="Arial"/>
          <w:color w:val="000000"/>
          <w:sz w:val="24"/>
          <w:szCs w:val="24"/>
        </w:rPr>
        <w:t xml:space="preserve"> and </w:t>
      </w:r>
      <w:r w:rsidR="007C1422">
        <w:rPr>
          <w:rFonts w:ascii="Arial" w:hAnsi="Arial" w:cs="Arial"/>
          <w:color w:val="000000"/>
          <w:sz w:val="24"/>
          <w:szCs w:val="24"/>
        </w:rPr>
        <w:t>(</w:t>
      </w:r>
      <w:r w:rsidRPr="00D55B00">
        <w:rPr>
          <w:rFonts w:ascii="Arial" w:hAnsi="Arial" w:cs="Arial"/>
          <w:color w:val="000000"/>
          <w:sz w:val="24"/>
          <w:szCs w:val="24"/>
        </w:rPr>
        <w:t>g</w:t>
      </w:r>
      <w:r w:rsidR="007C1422">
        <w:rPr>
          <w:rFonts w:ascii="Arial" w:hAnsi="Arial" w:cs="Arial"/>
          <w:color w:val="000000"/>
          <w:sz w:val="24"/>
          <w:szCs w:val="24"/>
        </w:rPr>
        <w:t>)</w:t>
      </w:r>
      <w:r w:rsidRPr="00D55B00">
        <w:rPr>
          <w:rFonts w:ascii="Arial" w:hAnsi="Arial" w:cs="Arial"/>
          <w:color w:val="000000"/>
          <w:sz w:val="24"/>
          <w:szCs w:val="24"/>
        </w:rPr>
        <w:t>.</w:t>
      </w:r>
    </w:p>
    <w:p w:rsidR="00E157C6" w:rsidRDefault="00E157C6" w:rsidP="00E157C6">
      <w:pPr>
        <w:ind w:left="36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2.</w:t>
      </w:r>
      <w:r>
        <w:rPr>
          <w:rFonts w:ascii="Arial" w:hAnsi="Arial" w:cs="Arial"/>
          <w:b/>
          <w:color w:val="000000"/>
          <w:sz w:val="24"/>
          <w:szCs w:val="24"/>
        </w:rPr>
        <w:t>7</w:t>
      </w:r>
      <w:r>
        <w:rPr>
          <w:rFonts w:ascii="Arial" w:hAnsi="Arial" w:cs="Arial"/>
          <w:color w:val="000000"/>
          <w:sz w:val="24"/>
          <w:szCs w:val="24"/>
        </w:rPr>
        <w:t xml:space="preserve"> </w:t>
      </w:r>
      <w:r w:rsidRPr="00D828A8">
        <w:rPr>
          <w:rFonts w:ascii="Arial" w:hAnsi="Arial" w:cs="Arial"/>
          <w:color w:val="000000"/>
          <w:sz w:val="24"/>
          <w:szCs w:val="24"/>
        </w:rPr>
        <w:t xml:space="preserve">When submitting </w:t>
      </w:r>
      <w:r>
        <w:rPr>
          <w:rFonts w:ascii="Arial" w:hAnsi="Arial" w:cs="Arial"/>
          <w:color w:val="000000"/>
          <w:sz w:val="24"/>
          <w:szCs w:val="24"/>
        </w:rPr>
        <w:t>its</w:t>
      </w:r>
      <w:r w:rsidRPr="00D828A8">
        <w:rPr>
          <w:rFonts w:ascii="Arial" w:hAnsi="Arial" w:cs="Arial"/>
          <w:color w:val="000000"/>
          <w:sz w:val="24"/>
          <w:szCs w:val="24"/>
        </w:rPr>
        <w:t xml:space="preserve"> Claim Documentation, the Contractor must certify </w:t>
      </w:r>
      <w:proofErr w:type="gramStart"/>
      <w:r>
        <w:rPr>
          <w:rFonts w:ascii="Arial" w:hAnsi="Arial" w:cs="Arial"/>
          <w:color w:val="000000"/>
          <w:sz w:val="24"/>
          <w:szCs w:val="24"/>
        </w:rPr>
        <w:t>its</w:t>
      </w:r>
      <w:proofErr w:type="gramEnd"/>
      <w:r>
        <w:rPr>
          <w:rFonts w:ascii="Arial" w:hAnsi="Arial" w:cs="Arial"/>
          <w:color w:val="000000"/>
          <w:sz w:val="24"/>
          <w:szCs w:val="24"/>
        </w:rPr>
        <w:t xml:space="preserve"> Cl</w:t>
      </w:r>
      <w:r w:rsidRPr="00D828A8">
        <w:rPr>
          <w:rFonts w:ascii="Arial" w:hAnsi="Arial" w:cs="Arial"/>
          <w:color w:val="000000"/>
          <w:sz w:val="24"/>
          <w:szCs w:val="24"/>
        </w:rPr>
        <w:t xml:space="preserve">aim </w:t>
      </w:r>
      <w:r w:rsidRPr="00634E31">
        <w:rPr>
          <w:rFonts w:ascii="Arial" w:hAnsi="Arial" w:cs="Arial"/>
          <w:color w:val="000000"/>
          <w:sz w:val="24"/>
          <w:szCs w:val="24"/>
        </w:rPr>
        <w:t>in writing and under oath</w:t>
      </w:r>
      <w:r>
        <w:rPr>
          <w:rFonts w:ascii="Arial" w:hAnsi="Arial" w:cs="Arial"/>
          <w:color w:val="000000"/>
          <w:sz w:val="24"/>
          <w:szCs w:val="24"/>
        </w:rPr>
        <w:t xml:space="preserve"> in accordance with the requirements of Proposal Note 10</w:t>
      </w:r>
      <w:r w:rsidR="007C1422">
        <w:rPr>
          <w:rFonts w:ascii="Arial" w:hAnsi="Arial" w:cs="Arial"/>
          <w:color w:val="000000"/>
          <w:sz w:val="24"/>
          <w:szCs w:val="24"/>
        </w:rPr>
        <w:t>9</w:t>
      </w:r>
      <w:r>
        <w:rPr>
          <w:rFonts w:ascii="Arial" w:hAnsi="Arial" w:cs="Arial"/>
          <w:color w:val="000000"/>
          <w:sz w:val="24"/>
          <w:szCs w:val="24"/>
        </w:rPr>
        <w:t>, Section 9, Part D.</w:t>
      </w:r>
    </w:p>
    <w:p w:rsidR="00E157C6" w:rsidRDefault="00E157C6" w:rsidP="00E157C6">
      <w:pPr>
        <w:jc w:val="both"/>
        <w:rPr>
          <w:rFonts w:ascii="Arial" w:hAnsi="Arial" w:cs="Arial"/>
          <w:color w:val="000000"/>
          <w:sz w:val="24"/>
          <w:szCs w:val="24"/>
        </w:rPr>
      </w:pPr>
    </w:p>
    <w:p w:rsidR="00E157C6" w:rsidRPr="00D828A8" w:rsidRDefault="00E157C6" w:rsidP="00E157C6">
      <w:pPr>
        <w:jc w:val="both"/>
        <w:rPr>
          <w:rFonts w:ascii="Arial" w:hAnsi="Arial" w:cs="Arial"/>
          <w:color w:val="000000"/>
          <w:sz w:val="24"/>
          <w:szCs w:val="24"/>
        </w:rPr>
      </w:pPr>
      <w:r w:rsidRPr="000410FB">
        <w:rPr>
          <w:rFonts w:ascii="Arial" w:hAnsi="Arial" w:cs="Arial"/>
          <w:b/>
          <w:color w:val="000000"/>
          <w:sz w:val="24"/>
          <w:szCs w:val="24"/>
        </w:rPr>
        <w:lastRenderedPageBreak/>
        <w:t>2.</w:t>
      </w:r>
      <w:r>
        <w:rPr>
          <w:rFonts w:ascii="Arial" w:hAnsi="Arial" w:cs="Arial"/>
          <w:b/>
          <w:color w:val="000000"/>
          <w:sz w:val="24"/>
          <w:szCs w:val="24"/>
        </w:rPr>
        <w:t>8</w:t>
      </w:r>
      <w:r>
        <w:rPr>
          <w:rFonts w:ascii="Arial" w:hAnsi="Arial" w:cs="Arial"/>
          <w:color w:val="000000"/>
          <w:sz w:val="24"/>
          <w:szCs w:val="24"/>
        </w:rPr>
        <w:t xml:space="preserve"> </w:t>
      </w:r>
      <w:r w:rsidRPr="00D828A8">
        <w:rPr>
          <w:rFonts w:ascii="Arial" w:hAnsi="Arial" w:cs="Arial"/>
          <w:color w:val="000000"/>
          <w:sz w:val="24"/>
          <w:szCs w:val="24"/>
        </w:rPr>
        <w:t xml:space="preserve">Within thirty (30) calendar days of receipt of the Contractor’s Claim Documentation, the District shall send (via overnight mail service) to the </w:t>
      </w:r>
      <w:r w:rsidR="00B7065C">
        <w:rPr>
          <w:rFonts w:ascii="Arial" w:hAnsi="Arial" w:cs="Arial"/>
          <w:color w:val="000000"/>
          <w:sz w:val="24"/>
          <w:szCs w:val="24"/>
        </w:rPr>
        <w:t>DRA</w:t>
      </w:r>
      <w:r w:rsidRPr="00D828A8">
        <w:rPr>
          <w:rFonts w:ascii="Arial" w:hAnsi="Arial" w:cs="Arial"/>
          <w:color w:val="000000"/>
          <w:sz w:val="24"/>
          <w:szCs w:val="24"/>
        </w:rPr>
        <w:t xml:space="preserve">  a complete copy of its Claim Documentation, and shall simultaneously deliver in person or mail (via overnight mail service) a copy to the Contractor.  </w:t>
      </w:r>
      <w:r>
        <w:rPr>
          <w:rFonts w:ascii="Arial" w:hAnsi="Arial" w:cs="Arial"/>
          <w:iCs/>
          <w:color w:val="000000"/>
          <w:sz w:val="24"/>
          <w:szCs w:val="24"/>
        </w:rPr>
        <w:t xml:space="preserve">The </w:t>
      </w:r>
      <w:r w:rsidR="00B7065C">
        <w:rPr>
          <w:rFonts w:ascii="Arial" w:hAnsi="Arial" w:cs="Arial"/>
          <w:iCs/>
          <w:color w:val="000000"/>
          <w:sz w:val="24"/>
          <w:szCs w:val="24"/>
        </w:rPr>
        <w:t>DRA</w:t>
      </w:r>
      <w:r>
        <w:rPr>
          <w:rFonts w:ascii="Arial" w:hAnsi="Arial" w:cs="Arial"/>
          <w:iCs/>
          <w:color w:val="000000"/>
          <w:sz w:val="24"/>
          <w:szCs w:val="24"/>
        </w:rPr>
        <w:t xml:space="preserve"> may also request electronic versions of the Claim Documentation.</w:t>
      </w:r>
      <w:r w:rsidRPr="00634E31">
        <w:rPr>
          <w:rFonts w:ascii="Arial" w:hAnsi="Arial" w:cs="Arial"/>
          <w:color w:val="000000"/>
          <w:sz w:val="24"/>
          <w:szCs w:val="24"/>
        </w:rPr>
        <w:t xml:space="preserve"> </w:t>
      </w:r>
      <w:r w:rsidRPr="00D828A8">
        <w:rPr>
          <w:rFonts w:ascii="Arial" w:hAnsi="Arial" w:cs="Arial"/>
          <w:color w:val="000000"/>
          <w:sz w:val="24"/>
          <w:szCs w:val="24"/>
        </w:rPr>
        <w:t xml:space="preserve">In the event that the Contractor </w:t>
      </w:r>
      <w:r>
        <w:rPr>
          <w:rFonts w:ascii="Arial" w:hAnsi="Arial" w:cs="Arial"/>
          <w:color w:val="000000"/>
          <w:sz w:val="24"/>
          <w:szCs w:val="24"/>
        </w:rPr>
        <w:t xml:space="preserve">requests and is </w:t>
      </w:r>
      <w:r w:rsidRPr="00D828A8">
        <w:rPr>
          <w:rFonts w:ascii="Arial" w:hAnsi="Arial" w:cs="Arial"/>
          <w:color w:val="000000"/>
          <w:sz w:val="24"/>
          <w:szCs w:val="24"/>
        </w:rPr>
        <w:t>granted a time extension for the submission of its Claim Documentation</w:t>
      </w:r>
      <w:r>
        <w:rPr>
          <w:rFonts w:ascii="Arial" w:hAnsi="Arial" w:cs="Arial"/>
          <w:color w:val="000000"/>
          <w:sz w:val="24"/>
          <w:szCs w:val="24"/>
        </w:rPr>
        <w:t xml:space="preserve">, </w:t>
      </w:r>
      <w:r w:rsidRPr="00D828A8">
        <w:rPr>
          <w:rFonts w:ascii="Arial" w:hAnsi="Arial" w:cs="Arial"/>
          <w:color w:val="000000"/>
          <w:sz w:val="24"/>
          <w:szCs w:val="24"/>
        </w:rPr>
        <w:t xml:space="preserve"> the District will </w:t>
      </w:r>
      <w:r>
        <w:rPr>
          <w:rFonts w:ascii="Arial" w:hAnsi="Arial" w:cs="Arial"/>
          <w:color w:val="000000"/>
          <w:sz w:val="24"/>
          <w:szCs w:val="24"/>
        </w:rPr>
        <w:t xml:space="preserve">also </w:t>
      </w:r>
      <w:r w:rsidRPr="00D828A8">
        <w:rPr>
          <w:rFonts w:ascii="Arial" w:hAnsi="Arial" w:cs="Arial"/>
          <w:color w:val="000000"/>
          <w:sz w:val="24"/>
          <w:szCs w:val="24"/>
        </w:rPr>
        <w:t>be granted an equal time extension for submission of its Claim Documentation</w:t>
      </w:r>
      <w:r>
        <w:rPr>
          <w:rFonts w:ascii="Arial" w:hAnsi="Arial" w:cs="Arial"/>
          <w:color w:val="000000"/>
          <w:sz w:val="24"/>
          <w:szCs w:val="24"/>
        </w:rPr>
        <w:t>,</w:t>
      </w:r>
      <w:r w:rsidRPr="00D828A8">
        <w:rPr>
          <w:rFonts w:ascii="Arial" w:hAnsi="Arial" w:cs="Arial"/>
          <w:color w:val="000000"/>
          <w:sz w:val="24"/>
          <w:szCs w:val="24"/>
        </w:rPr>
        <w:t xml:space="preserve"> </w:t>
      </w:r>
      <w:r>
        <w:rPr>
          <w:rFonts w:ascii="Arial" w:hAnsi="Arial" w:cs="Arial"/>
          <w:color w:val="000000"/>
          <w:sz w:val="24"/>
          <w:szCs w:val="24"/>
        </w:rPr>
        <w:t xml:space="preserve">but in all cases the </w:t>
      </w:r>
      <w:r w:rsidR="00B7065C">
        <w:rPr>
          <w:rFonts w:ascii="Arial" w:hAnsi="Arial" w:cs="Arial"/>
          <w:color w:val="000000"/>
          <w:sz w:val="24"/>
          <w:szCs w:val="24"/>
        </w:rPr>
        <w:t>DRA</w:t>
      </w:r>
      <w:r>
        <w:rPr>
          <w:rFonts w:ascii="Arial" w:hAnsi="Arial" w:cs="Arial"/>
          <w:color w:val="000000"/>
          <w:sz w:val="24"/>
          <w:szCs w:val="24"/>
        </w:rPr>
        <w:t xml:space="preserve"> shall be provided with the District’s Claim Documentation at least fourteen (14) days before a hearing date.  The District’s Claim Documentation a</w:t>
      </w:r>
      <w:r w:rsidRPr="00D828A8">
        <w:rPr>
          <w:rFonts w:ascii="Arial" w:hAnsi="Arial" w:cs="Arial"/>
          <w:color w:val="000000"/>
          <w:sz w:val="24"/>
          <w:szCs w:val="24"/>
        </w:rPr>
        <w:t>t a minimum</w:t>
      </w:r>
      <w:r>
        <w:rPr>
          <w:rFonts w:ascii="Arial" w:hAnsi="Arial" w:cs="Arial"/>
          <w:color w:val="000000"/>
          <w:sz w:val="24"/>
          <w:szCs w:val="24"/>
        </w:rPr>
        <w:t xml:space="preserve"> shall</w:t>
      </w:r>
      <w:r w:rsidRPr="00D828A8">
        <w:rPr>
          <w:rFonts w:ascii="Arial" w:hAnsi="Arial" w:cs="Arial"/>
          <w:color w:val="000000"/>
          <w:sz w:val="24"/>
          <w:szCs w:val="24"/>
        </w:rPr>
        <w:t xml:space="preserve"> include</w:t>
      </w:r>
      <w:r>
        <w:rPr>
          <w:rFonts w:ascii="Arial" w:hAnsi="Arial" w:cs="Arial"/>
          <w:color w:val="000000"/>
          <w:sz w:val="24"/>
          <w:szCs w:val="24"/>
        </w:rPr>
        <w:t xml:space="preserve"> the following</w:t>
      </w:r>
      <w:r w:rsidRPr="00D828A8">
        <w:rPr>
          <w:rFonts w:ascii="Arial" w:hAnsi="Arial" w:cs="Arial"/>
          <w:color w:val="000000"/>
          <w:sz w:val="24"/>
          <w:szCs w:val="24"/>
        </w:rPr>
        <w:t>:</w:t>
      </w:r>
    </w:p>
    <w:p w:rsidR="00E157C6" w:rsidRPr="00634E31" w:rsidRDefault="00E157C6" w:rsidP="00E157C6">
      <w:pPr>
        <w:ind w:left="720" w:hanging="540"/>
        <w:jc w:val="both"/>
        <w:rPr>
          <w:rFonts w:ascii="Arial" w:hAnsi="Arial" w:cs="Arial"/>
          <w:color w:val="000000"/>
          <w:sz w:val="24"/>
          <w:szCs w:val="24"/>
        </w:rPr>
      </w:pPr>
      <w:r w:rsidRPr="00634E31">
        <w:rPr>
          <w:rFonts w:ascii="Arial" w:hAnsi="Arial" w:cs="Arial"/>
          <w:color w:val="000000"/>
          <w:sz w:val="24"/>
          <w:szCs w:val="24"/>
        </w:rPr>
        <w:t xml:space="preserve">   </w:t>
      </w: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A narrative of the disputed work or project circumstance at issue with sufficient description and information to enable understanding by a third</w:t>
      </w:r>
      <w:r w:rsidR="007C1422">
        <w:rPr>
          <w:rFonts w:ascii="Arial" w:hAnsi="Arial" w:cs="Arial"/>
          <w:color w:val="000000"/>
          <w:sz w:val="24"/>
          <w:szCs w:val="24"/>
        </w:rPr>
        <w:t>-</w:t>
      </w:r>
      <w:r w:rsidRPr="00634E31">
        <w:rPr>
          <w:rFonts w:ascii="Arial" w:hAnsi="Arial" w:cs="Arial"/>
          <w:color w:val="000000"/>
          <w:sz w:val="24"/>
          <w:szCs w:val="24"/>
        </w:rPr>
        <w:t>party who has no knowledge of the dispute or familiarity with the project.  This section must include the dates of the disputed work and the date of early notice.  The narrative must also discuss the efforts taken to partner the dispute</w:t>
      </w:r>
      <w:r>
        <w:rPr>
          <w:rFonts w:ascii="Arial" w:hAnsi="Arial" w:cs="Arial"/>
          <w:color w:val="000000"/>
          <w:sz w:val="24"/>
          <w:szCs w:val="24"/>
        </w:rPr>
        <w:t xml:space="preserve"> that gave rise to the Claim</w:t>
      </w:r>
      <w:r w:rsidRPr="00634E31">
        <w:rPr>
          <w:rFonts w:ascii="Arial" w:hAnsi="Arial" w:cs="Arial"/>
          <w:color w:val="000000"/>
          <w:sz w:val="24"/>
          <w:szCs w:val="24"/>
        </w:rPr>
        <w:t>.</w:t>
      </w:r>
    </w:p>
    <w:p w:rsidR="00E157C6" w:rsidRPr="00634E31" w:rsidRDefault="00E157C6" w:rsidP="00E157C6">
      <w:pPr>
        <w:ind w:left="720"/>
        <w:jc w:val="both"/>
        <w:rPr>
          <w:rFonts w:ascii="Arial" w:hAnsi="Arial" w:cs="Arial"/>
          <w:color w:val="000000"/>
          <w:sz w:val="24"/>
          <w:szCs w:val="24"/>
        </w:rPr>
      </w:pPr>
      <w:r w:rsidRPr="00634E31">
        <w:rPr>
          <w:rFonts w:ascii="Arial" w:hAnsi="Arial" w:cs="Arial"/>
          <w:color w:val="000000"/>
          <w:sz w:val="24"/>
          <w:szCs w:val="24"/>
        </w:rPr>
        <w:t xml:space="preserve">  </w:t>
      </w: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References to the applicable provisions of the plans, specifications, proposal, or other contract documents.  Copies of the cited provisions shall be included in the claim document.</w:t>
      </w:r>
    </w:p>
    <w:p w:rsidR="00E157C6" w:rsidRPr="00634E31" w:rsidRDefault="00E157C6" w:rsidP="00E157C6">
      <w:pPr>
        <w:ind w:left="720"/>
        <w:jc w:val="both"/>
        <w:rPr>
          <w:rFonts w:ascii="Arial" w:hAnsi="Arial" w:cs="Arial"/>
          <w:color w:val="000000"/>
          <w:sz w:val="24"/>
          <w:szCs w:val="24"/>
        </w:rPr>
      </w:pP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Response</w:t>
      </w:r>
      <w:r w:rsidR="007C1422">
        <w:rPr>
          <w:rFonts w:ascii="Arial" w:hAnsi="Arial" w:cs="Arial"/>
          <w:color w:val="000000"/>
          <w:sz w:val="24"/>
          <w:szCs w:val="24"/>
        </w:rPr>
        <w:t>s</w:t>
      </w:r>
      <w:r w:rsidRPr="00634E31">
        <w:rPr>
          <w:rFonts w:ascii="Arial" w:hAnsi="Arial" w:cs="Arial"/>
          <w:color w:val="000000"/>
          <w:sz w:val="24"/>
          <w:szCs w:val="24"/>
        </w:rPr>
        <w:t xml:space="preserve"> to each argument set forth by the Contractor.</w:t>
      </w:r>
      <w:r>
        <w:rPr>
          <w:rFonts w:ascii="Arial" w:hAnsi="Arial" w:cs="Arial"/>
          <w:color w:val="000000"/>
          <w:sz w:val="24"/>
          <w:szCs w:val="24"/>
        </w:rPr>
        <w:t xml:space="preserve"> In the event that the Contractor has asserted a Claim for additional contract time, actual or constructive acceleration or delay damages, the District shall provide a detailed response to the Contractor’s schedule analysis, or its own alternative schedule analysis.</w:t>
      </w:r>
    </w:p>
    <w:p w:rsidR="00E157C6" w:rsidRPr="00634E31" w:rsidRDefault="00E157C6" w:rsidP="00E157C6">
      <w:pPr>
        <w:ind w:left="720"/>
        <w:jc w:val="both"/>
        <w:rPr>
          <w:rFonts w:ascii="Arial" w:hAnsi="Arial" w:cs="Arial"/>
          <w:color w:val="000000"/>
          <w:sz w:val="24"/>
          <w:szCs w:val="24"/>
        </w:rPr>
      </w:pPr>
      <w:r w:rsidRPr="00634E31">
        <w:rPr>
          <w:rFonts w:ascii="Arial" w:hAnsi="Arial" w:cs="Arial"/>
          <w:color w:val="000000"/>
          <w:sz w:val="24"/>
          <w:szCs w:val="24"/>
        </w:rPr>
        <w:t xml:space="preserve">  </w:t>
      </w: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Any counterclaims, accompanied by supporting documentation, the District wishes to assert.</w:t>
      </w:r>
    </w:p>
    <w:p w:rsidR="00E157C6" w:rsidRPr="00634E31" w:rsidRDefault="00E157C6" w:rsidP="00E157C6">
      <w:pPr>
        <w:ind w:left="720"/>
        <w:jc w:val="both"/>
        <w:rPr>
          <w:rFonts w:ascii="Arial" w:hAnsi="Arial" w:cs="Arial"/>
          <w:color w:val="000000"/>
          <w:sz w:val="24"/>
          <w:szCs w:val="24"/>
        </w:rPr>
      </w:pPr>
    </w:p>
    <w:p w:rsidR="00E157C6" w:rsidRDefault="00E157C6" w:rsidP="00E157C6">
      <w:pPr>
        <w:numPr>
          <w:ilvl w:val="0"/>
          <w:numId w:val="1"/>
        </w:numPr>
        <w:tabs>
          <w:tab w:val="clear" w:pos="1080"/>
        </w:tabs>
        <w:ind w:left="720" w:firstLine="0"/>
        <w:jc w:val="both"/>
        <w:rPr>
          <w:rFonts w:ascii="Arial" w:hAnsi="Arial" w:cs="Arial"/>
          <w:color w:val="000000"/>
          <w:sz w:val="24"/>
          <w:szCs w:val="24"/>
        </w:rPr>
      </w:pPr>
      <w:r w:rsidRPr="00634E31">
        <w:rPr>
          <w:rFonts w:ascii="Arial" w:hAnsi="Arial" w:cs="Arial"/>
          <w:color w:val="000000"/>
          <w:sz w:val="24"/>
          <w:szCs w:val="24"/>
        </w:rPr>
        <w:t xml:space="preserve">Copies of relevant correspondence and other pertinent documents. </w:t>
      </w:r>
    </w:p>
    <w:p w:rsidR="00E157C6" w:rsidRDefault="00E157C6" w:rsidP="00E157C6">
      <w:pPr>
        <w:jc w:val="both"/>
        <w:rPr>
          <w:rFonts w:ascii="Arial" w:hAnsi="Arial" w:cs="Arial"/>
          <w:color w:val="000000"/>
          <w:sz w:val="24"/>
          <w:szCs w:val="24"/>
        </w:rPr>
      </w:pPr>
    </w:p>
    <w:p w:rsidR="00E157C6" w:rsidRPr="00D55B00" w:rsidRDefault="00E157C6" w:rsidP="00E157C6">
      <w:pPr>
        <w:jc w:val="both"/>
        <w:rPr>
          <w:rFonts w:ascii="Arial" w:hAnsi="Arial" w:cs="Arial"/>
          <w:color w:val="000000"/>
          <w:sz w:val="24"/>
          <w:szCs w:val="24"/>
        </w:rPr>
      </w:pPr>
      <w:r w:rsidRPr="00D55B00">
        <w:rPr>
          <w:rFonts w:ascii="Arial" w:hAnsi="Arial" w:cs="Arial"/>
          <w:color w:val="000000"/>
          <w:sz w:val="24"/>
          <w:szCs w:val="24"/>
        </w:rPr>
        <w:t xml:space="preserve">In the event entitlement only is submitted to the </w:t>
      </w:r>
      <w:r w:rsidR="00B7065C">
        <w:rPr>
          <w:rFonts w:ascii="Arial" w:hAnsi="Arial" w:cs="Arial"/>
          <w:color w:val="000000"/>
          <w:sz w:val="24"/>
          <w:szCs w:val="24"/>
        </w:rPr>
        <w:t>DRA</w:t>
      </w:r>
      <w:r w:rsidRPr="00D55B00">
        <w:rPr>
          <w:rFonts w:ascii="Arial" w:hAnsi="Arial" w:cs="Arial"/>
          <w:color w:val="000000"/>
          <w:sz w:val="24"/>
          <w:szCs w:val="24"/>
        </w:rPr>
        <w:t>, the Claim Documentation should include only the information and materials set forth in Section 2.8.</w:t>
      </w:r>
      <w:r w:rsidR="007C1422" w:rsidRPr="007C1422">
        <w:rPr>
          <w:rFonts w:ascii="Arial" w:hAnsi="Arial" w:cs="Arial"/>
          <w:color w:val="000000"/>
          <w:sz w:val="24"/>
          <w:szCs w:val="24"/>
        </w:rPr>
        <w:t xml:space="preserve"> </w:t>
      </w:r>
      <w:r w:rsidR="007C1422">
        <w:rPr>
          <w:rFonts w:ascii="Arial" w:hAnsi="Arial" w:cs="Arial"/>
          <w:color w:val="000000"/>
          <w:sz w:val="24"/>
          <w:szCs w:val="24"/>
        </w:rPr>
        <w:t>Section 2.6(</w:t>
      </w:r>
      <w:r w:rsidR="007C1422" w:rsidRPr="00D55B00">
        <w:rPr>
          <w:rFonts w:ascii="Arial" w:hAnsi="Arial" w:cs="Arial"/>
          <w:color w:val="000000"/>
          <w:sz w:val="24"/>
          <w:szCs w:val="24"/>
        </w:rPr>
        <w:t>a</w:t>
      </w:r>
      <w:r w:rsidR="007C1422">
        <w:rPr>
          <w:rFonts w:ascii="Arial" w:hAnsi="Arial" w:cs="Arial"/>
          <w:color w:val="000000"/>
          <w:sz w:val="24"/>
          <w:szCs w:val="24"/>
        </w:rPr>
        <w:t>)</w:t>
      </w:r>
      <w:r w:rsidR="007C1422" w:rsidRPr="00D55B00">
        <w:rPr>
          <w:rFonts w:ascii="Arial" w:hAnsi="Arial" w:cs="Arial"/>
          <w:color w:val="000000"/>
          <w:sz w:val="24"/>
          <w:szCs w:val="24"/>
        </w:rPr>
        <w:t xml:space="preserve"> t</w:t>
      </w:r>
      <w:r w:rsidR="007C1422">
        <w:rPr>
          <w:rFonts w:ascii="Arial" w:hAnsi="Arial" w:cs="Arial"/>
          <w:color w:val="000000"/>
          <w:sz w:val="24"/>
          <w:szCs w:val="24"/>
        </w:rPr>
        <w:t>hrough</w:t>
      </w:r>
      <w:r w:rsidR="007C1422" w:rsidRPr="00D55B00">
        <w:rPr>
          <w:rFonts w:ascii="Arial" w:hAnsi="Arial" w:cs="Arial"/>
          <w:color w:val="000000"/>
          <w:sz w:val="24"/>
          <w:szCs w:val="24"/>
        </w:rPr>
        <w:t xml:space="preserve"> </w:t>
      </w:r>
      <w:r w:rsidR="007C1422">
        <w:rPr>
          <w:rFonts w:ascii="Arial" w:hAnsi="Arial" w:cs="Arial"/>
          <w:color w:val="000000"/>
          <w:sz w:val="24"/>
          <w:szCs w:val="24"/>
        </w:rPr>
        <w:t>(</w:t>
      </w:r>
      <w:r w:rsidR="007C1422" w:rsidRPr="00D55B00">
        <w:rPr>
          <w:rFonts w:ascii="Arial" w:hAnsi="Arial" w:cs="Arial"/>
          <w:color w:val="000000"/>
          <w:sz w:val="24"/>
          <w:szCs w:val="24"/>
        </w:rPr>
        <w:t>c</w:t>
      </w:r>
      <w:r w:rsidR="007C1422">
        <w:rPr>
          <w:rFonts w:ascii="Arial" w:hAnsi="Arial" w:cs="Arial"/>
          <w:color w:val="000000"/>
          <w:sz w:val="24"/>
          <w:szCs w:val="24"/>
        </w:rPr>
        <w:t>),</w:t>
      </w:r>
      <w:r w:rsidR="007C1422" w:rsidRPr="00D55B00">
        <w:rPr>
          <w:rFonts w:ascii="Arial" w:hAnsi="Arial" w:cs="Arial"/>
          <w:color w:val="000000"/>
          <w:sz w:val="24"/>
          <w:szCs w:val="24"/>
        </w:rPr>
        <w:t xml:space="preserve"> and </w:t>
      </w:r>
      <w:r w:rsidR="007C1422">
        <w:rPr>
          <w:rFonts w:ascii="Arial" w:hAnsi="Arial" w:cs="Arial"/>
          <w:color w:val="000000"/>
          <w:sz w:val="24"/>
          <w:szCs w:val="24"/>
        </w:rPr>
        <w:t>(e)</w:t>
      </w:r>
      <w:r w:rsidRPr="00D55B00">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BC6EF2">
        <w:rPr>
          <w:rFonts w:ascii="Arial" w:hAnsi="Arial" w:cs="Arial"/>
          <w:b/>
          <w:color w:val="000000"/>
          <w:sz w:val="24"/>
          <w:szCs w:val="24"/>
        </w:rPr>
        <w:t>2.9</w:t>
      </w:r>
      <w:r w:rsidRPr="00B92042">
        <w:rPr>
          <w:rFonts w:ascii="Arial" w:hAnsi="Arial" w:cs="Arial"/>
          <w:sz w:val="24"/>
        </w:rPr>
        <w:t xml:space="preserve"> </w:t>
      </w:r>
      <w:r>
        <w:rPr>
          <w:rFonts w:ascii="Arial" w:hAnsi="Arial" w:cs="Arial"/>
          <w:sz w:val="24"/>
        </w:rPr>
        <w:t xml:space="preserve">At the parties’ request or on its own initiative, the </w:t>
      </w:r>
      <w:r w:rsidR="00B7065C">
        <w:rPr>
          <w:rFonts w:ascii="Arial" w:hAnsi="Arial" w:cs="Arial"/>
          <w:sz w:val="24"/>
        </w:rPr>
        <w:t>DRA</w:t>
      </w:r>
      <w:r>
        <w:rPr>
          <w:rFonts w:ascii="Arial" w:hAnsi="Arial" w:cs="Arial"/>
          <w:sz w:val="24"/>
        </w:rPr>
        <w:t xml:space="preserve"> may also permit and set submission dates for rebuttal papers if it would assist in a full consideration of the parties’ positions on the Claim.  </w:t>
      </w:r>
    </w:p>
    <w:p w:rsidR="00E157C6" w:rsidRDefault="00E157C6" w:rsidP="00E157C6">
      <w:pPr>
        <w:jc w:val="both"/>
        <w:rPr>
          <w:rFonts w:ascii="Arial" w:hAnsi="Arial" w:cs="Arial"/>
          <w:color w:val="000000"/>
          <w:sz w:val="24"/>
          <w:szCs w:val="24"/>
        </w:rPr>
      </w:pPr>
    </w:p>
    <w:p w:rsidR="00E157C6" w:rsidRPr="00B97F54" w:rsidRDefault="00E157C6" w:rsidP="00E157C6">
      <w:pPr>
        <w:jc w:val="both"/>
        <w:rPr>
          <w:rFonts w:ascii="Arial" w:hAnsi="Arial" w:cs="Arial"/>
          <w:b/>
          <w:color w:val="000000"/>
          <w:sz w:val="24"/>
          <w:szCs w:val="24"/>
        </w:rPr>
      </w:pPr>
      <w:r>
        <w:rPr>
          <w:rFonts w:ascii="Arial" w:hAnsi="Arial" w:cs="Arial"/>
          <w:b/>
          <w:color w:val="000000"/>
          <w:sz w:val="24"/>
          <w:szCs w:val="24"/>
        </w:rPr>
        <w:t xml:space="preserve">3.0 </w:t>
      </w:r>
      <w:r w:rsidR="00B7065C">
        <w:rPr>
          <w:rFonts w:ascii="Arial" w:hAnsi="Arial" w:cs="Arial"/>
          <w:b/>
          <w:color w:val="000000"/>
          <w:sz w:val="24"/>
          <w:szCs w:val="24"/>
        </w:rPr>
        <w:t>DRA</w:t>
      </w:r>
      <w:r w:rsidRPr="00B97F54">
        <w:rPr>
          <w:rFonts w:ascii="Arial" w:hAnsi="Arial" w:cs="Arial"/>
          <w:b/>
          <w:color w:val="000000"/>
          <w:sz w:val="24"/>
          <w:szCs w:val="24"/>
        </w:rPr>
        <w:t xml:space="preserve"> Hearing </w:t>
      </w:r>
    </w:p>
    <w:p w:rsidR="00E157C6" w:rsidRPr="00634E31"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3.1</w:t>
      </w:r>
      <w:r>
        <w:rPr>
          <w:rFonts w:ascii="Arial" w:hAnsi="Arial" w:cs="Arial"/>
          <w:color w:val="000000"/>
          <w:sz w:val="24"/>
          <w:szCs w:val="24"/>
        </w:rPr>
        <w:t xml:space="preserve"> The </w:t>
      </w:r>
      <w:r w:rsidR="00B7065C">
        <w:rPr>
          <w:rFonts w:ascii="Arial" w:hAnsi="Arial" w:cs="Arial"/>
          <w:color w:val="000000"/>
          <w:sz w:val="24"/>
          <w:szCs w:val="24"/>
        </w:rPr>
        <w:t>DRA</w:t>
      </w:r>
      <w:r>
        <w:rPr>
          <w:rFonts w:ascii="Arial" w:hAnsi="Arial" w:cs="Arial"/>
          <w:color w:val="000000"/>
          <w:sz w:val="24"/>
          <w:szCs w:val="24"/>
        </w:rPr>
        <w:t xml:space="preserve">, in consultation with the parties, </w:t>
      </w:r>
      <w:r w:rsidRPr="00634E31">
        <w:rPr>
          <w:rFonts w:ascii="Arial" w:hAnsi="Arial" w:cs="Arial"/>
          <w:color w:val="000000"/>
          <w:sz w:val="24"/>
          <w:szCs w:val="24"/>
        </w:rPr>
        <w:t xml:space="preserve">will schedule a hearing on the </w:t>
      </w:r>
      <w:r>
        <w:rPr>
          <w:rFonts w:ascii="Arial" w:hAnsi="Arial" w:cs="Arial"/>
          <w:color w:val="000000"/>
          <w:sz w:val="24"/>
          <w:szCs w:val="24"/>
        </w:rPr>
        <w:t>Claim</w:t>
      </w:r>
      <w:r w:rsidRPr="00634E31">
        <w:rPr>
          <w:rFonts w:ascii="Arial" w:hAnsi="Arial" w:cs="Arial"/>
          <w:color w:val="000000"/>
          <w:sz w:val="24"/>
          <w:szCs w:val="24"/>
        </w:rPr>
        <w:t xml:space="preserve">. </w:t>
      </w:r>
      <w:r>
        <w:rPr>
          <w:rFonts w:ascii="Arial" w:hAnsi="Arial" w:cs="Arial"/>
          <w:sz w:val="24"/>
        </w:rPr>
        <w:t xml:space="preserve">Unless a claim is of a complex nature, the hearing will be held during the next regularly scheduled site visit or at such other time as the parties may agree.  For urgent matters, the </w:t>
      </w:r>
      <w:r w:rsidR="00B7065C">
        <w:rPr>
          <w:rFonts w:ascii="Arial" w:hAnsi="Arial" w:cs="Arial"/>
          <w:sz w:val="24"/>
        </w:rPr>
        <w:t>DRA</w:t>
      </w:r>
      <w:r>
        <w:rPr>
          <w:rFonts w:ascii="Arial" w:hAnsi="Arial" w:cs="Arial"/>
          <w:sz w:val="24"/>
        </w:rPr>
        <w:t xml:space="preserve"> will attempt to schedule a hearing within such time as is reasonable.</w:t>
      </w:r>
      <w:r w:rsidRPr="006C17BE">
        <w:rPr>
          <w:rFonts w:ascii="Arial" w:hAnsi="Arial" w:cs="Arial"/>
          <w:sz w:val="24"/>
        </w:rPr>
        <w:t xml:space="preserve"> </w:t>
      </w:r>
      <w:r w:rsidRPr="00797BDC">
        <w:rPr>
          <w:rFonts w:ascii="Arial" w:hAnsi="Arial" w:cs="Arial"/>
          <w:color w:val="000000"/>
          <w:sz w:val="24"/>
          <w:szCs w:val="24"/>
        </w:rPr>
        <w:t xml:space="preserve">Hearings will be conducted at a location selected by the </w:t>
      </w:r>
      <w:r>
        <w:rPr>
          <w:rFonts w:ascii="Arial" w:hAnsi="Arial" w:cs="Arial"/>
          <w:color w:val="000000"/>
          <w:sz w:val="24"/>
          <w:szCs w:val="24"/>
        </w:rPr>
        <w:t>parties</w:t>
      </w:r>
      <w:r w:rsidRPr="00797BDC">
        <w:rPr>
          <w:rFonts w:ascii="Arial" w:hAnsi="Arial" w:cs="Arial"/>
          <w:color w:val="000000"/>
          <w:sz w:val="24"/>
          <w:szCs w:val="24"/>
        </w:rPr>
        <w:t xml:space="preserve"> after consultation with the </w:t>
      </w:r>
      <w:r w:rsidR="00B7065C">
        <w:rPr>
          <w:rFonts w:ascii="Arial" w:hAnsi="Arial" w:cs="Arial"/>
          <w:color w:val="000000"/>
          <w:sz w:val="24"/>
          <w:szCs w:val="24"/>
        </w:rPr>
        <w:t>DRA</w:t>
      </w:r>
      <w:r w:rsidRPr="00797BDC">
        <w:rPr>
          <w:rFonts w:ascii="Arial" w:hAnsi="Arial" w:cs="Arial"/>
          <w:color w:val="000000"/>
          <w:sz w:val="24"/>
          <w:szCs w:val="24"/>
        </w:rPr>
        <w:t>.</w:t>
      </w:r>
    </w:p>
    <w:p w:rsidR="00E157C6" w:rsidRDefault="00E157C6" w:rsidP="00E157C6">
      <w:pPr>
        <w:jc w:val="both"/>
        <w:rPr>
          <w:rFonts w:ascii="Arial" w:hAnsi="Arial" w:cs="Arial"/>
          <w:b/>
          <w:sz w:val="24"/>
        </w:rPr>
      </w:pPr>
    </w:p>
    <w:p w:rsidR="00E157C6" w:rsidRDefault="00E157C6" w:rsidP="00E157C6">
      <w:pPr>
        <w:jc w:val="both"/>
        <w:rPr>
          <w:rFonts w:ascii="Arial" w:hAnsi="Arial" w:cs="Arial"/>
          <w:sz w:val="24"/>
        </w:rPr>
      </w:pPr>
      <w:r w:rsidRPr="000410FB">
        <w:rPr>
          <w:rFonts w:ascii="Arial" w:hAnsi="Arial" w:cs="Arial"/>
          <w:b/>
          <w:sz w:val="24"/>
        </w:rPr>
        <w:t>3.2</w:t>
      </w:r>
      <w:r>
        <w:rPr>
          <w:rFonts w:ascii="Arial" w:hAnsi="Arial" w:cs="Arial"/>
          <w:sz w:val="24"/>
        </w:rPr>
        <w:t xml:space="preserve"> In particularly large or complex disputes, the </w:t>
      </w:r>
      <w:r w:rsidR="00B7065C">
        <w:rPr>
          <w:rFonts w:ascii="Arial" w:hAnsi="Arial" w:cs="Arial"/>
          <w:sz w:val="24"/>
        </w:rPr>
        <w:t>DRA</w:t>
      </w:r>
      <w:r>
        <w:rPr>
          <w:rFonts w:ascii="Arial" w:hAnsi="Arial" w:cs="Arial"/>
          <w:sz w:val="24"/>
        </w:rPr>
        <w:t xml:space="preserve"> may request the parties to participate in a pre-hearing conference.   The purpose of such a conference will be to provide the parties with organizational instructions and inform them </w:t>
      </w:r>
      <w:r w:rsidR="00BE0529">
        <w:rPr>
          <w:rFonts w:ascii="Arial" w:hAnsi="Arial" w:cs="Arial"/>
          <w:sz w:val="24"/>
        </w:rPr>
        <w:t>of</w:t>
      </w:r>
      <w:r>
        <w:rPr>
          <w:rFonts w:ascii="Arial" w:hAnsi="Arial" w:cs="Arial"/>
          <w:sz w:val="24"/>
        </w:rPr>
        <w:t xml:space="preserve"> any particular issues that the </w:t>
      </w:r>
      <w:r w:rsidR="00B7065C">
        <w:rPr>
          <w:rFonts w:ascii="Arial" w:hAnsi="Arial" w:cs="Arial"/>
          <w:sz w:val="24"/>
        </w:rPr>
        <w:t>DRA</w:t>
      </w:r>
      <w:r>
        <w:rPr>
          <w:rFonts w:ascii="Arial" w:hAnsi="Arial" w:cs="Arial"/>
          <w:sz w:val="24"/>
        </w:rPr>
        <w:t xml:space="preserve"> would </w:t>
      </w:r>
      <w:r>
        <w:rPr>
          <w:rFonts w:ascii="Arial" w:hAnsi="Arial" w:cs="Arial"/>
          <w:sz w:val="24"/>
        </w:rPr>
        <w:lastRenderedPageBreak/>
        <w:t xml:space="preserve">like to have addressed at the hearing.  The </w:t>
      </w:r>
      <w:r w:rsidR="00B7065C">
        <w:rPr>
          <w:rFonts w:ascii="Arial" w:hAnsi="Arial" w:cs="Arial"/>
          <w:sz w:val="24"/>
        </w:rPr>
        <w:t>DRA</w:t>
      </w:r>
      <w:r>
        <w:rPr>
          <w:rFonts w:ascii="Arial" w:hAnsi="Arial" w:cs="Arial"/>
          <w:sz w:val="24"/>
        </w:rPr>
        <w:t xml:space="preserve"> will also address issues such as the submission of presentation materials, the submission of exhibits, the presenters and desired order of presentation, the persons who may need to be present at the hearing, and any other matters that will promote the efficient and expeditious hearing on the Claim. Pre-hearing conferences may be held by telephone conference call as long as all parties agree in advance and their designated representatives are present on the call.</w:t>
      </w:r>
    </w:p>
    <w:p w:rsidR="00E157C6" w:rsidRDefault="00E157C6" w:rsidP="00E157C6">
      <w:pPr>
        <w:jc w:val="both"/>
        <w:rPr>
          <w:rFonts w:ascii="Arial" w:hAnsi="Arial" w:cs="Arial"/>
          <w:sz w:val="24"/>
        </w:rPr>
      </w:pPr>
    </w:p>
    <w:p w:rsidR="00E157C6" w:rsidRDefault="00E157C6" w:rsidP="00E157C6">
      <w:pPr>
        <w:jc w:val="both"/>
        <w:rPr>
          <w:rFonts w:ascii="Arial" w:hAnsi="Arial" w:cs="Arial"/>
          <w:sz w:val="24"/>
        </w:rPr>
      </w:pPr>
      <w:r w:rsidRPr="000410FB">
        <w:rPr>
          <w:rFonts w:ascii="Arial" w:hAnsi="Arial" w:cs="Arial"/>
          <w:b/>
          <w:sz w:val="24"/>
        </w:rPr>
        <w:t>3.</w:t>
      </w:r>
      <w:r>
        <w:rPr>
          <w:rFonts w:ascii="Arial" w:hAnsi="Arial" w:cs="Arial"/>
          <w:b/>
          <w:sz w:val="24"/>
        </w:rPr>
        <w:t>3</w:t>
      </w:r>
      <w:r>
        <w:rPr>
          <w:rFonts w:ascii="Arial" w:hAnsi="Arial" w:cs="Arial"/>
          <w:sz w:val="24"/>
        </w:rPr>
        <w:t xml:space="preserve"> No later than</w:t>
      </w:r>
      <w:r>
        <w:rPr>
          <w:rFonts w:ascii="Arial" w:hAnsi="Arial" w:cs="Arial"/>
          <w:color w:val="000000"/>
          <w:sz w:val="24"/>
          <w:szCs w:val="24"/>
        </w:rPr>
        <w:t xml:space="preserve"> fourteen (14) calendar days prior to the hearing the Contractor and the District shall </w:t>
      </w:r>
      <w:r w:rsidRPr="00634E31">
        <w:rPr>
          <w:rFonts w:ascii="Arial" w:hAnsi="Arial" w:cs="Arial"/>
          <w:color w:val="000000"/>
          <w:sz w:val="24"/>
          <w:szCs w:val="24"/>
        </w:rPr>
        <w:t xml:space="preserve">provide the </w:t>
      </w:r>
      <w:r w:rsidR="00B7065C">
        <w:rPr>
          <w:rFonts w:ascii="Arial" w:hAnsi="Arial" w:cs="Arial"/>
          <w:color w:val="000000"/>
          <w:sz w:val="24"/>
          <w:szCs w:val="24"/>
        </w:rPr>
        <w:t>DRA</w:t>
      </w:r>
      <w:r w:rsidRPr="00634E31">
        <w:rPr>
          <w:rFonts w:ascii="Arial" w:hAnsi="Arial" w:cs="Arial"/>
          <w:color w:val="000000"/>
          <w:sz w:val="24"/>
          <w:szCs w:val="24"/>
        </w:rPr>
        <w:t xml:space="preserve"> with the list of names and </w:t>
      </w:r>
      <w:r>
        <w:rPr>
          <w:rFonts w:ascii="Arial" w:hAnsi="Arial" w:cs="Arial"/>
          <w:color w:val="000000"/>
          <w:sz w:val="24"/>
          <w:szCs w:val="24"/>
        </w:rPr>
        <w:t xml:space="preserve">professional affiliations </w:t>
      </w:r>
      <w:r w:rsidRPr="00634E31">
        <w:rPr>
          <w:rFonts w:ascii="Arial" w:hAnsi="Arial" w:cs="Arial"/>
          <w:color w:val="000000"/>
          <w:sz w:val="24"/>
          <w:szCs w:val="24"/>
        </w:rPr>
        <w:t xml:space="preserve">of each person who may present information </w:t>
      </w:r>
      <w:r>
        <w:rPr>
          <w:rFonts w:ascii="Arial" w:hAnsi="Arial" w:cs="Arial"/>
          <w:color w:val="000000"/>
          <w:sz w:val="24"/>
          <w:szCs w:val="24"/>
        </w:rPr>
        <w:t xml:space="preserve">or be present </w:t>
      </w:r>
      <w:r w:rsidRPr="00634E31">
        <w:rPr>
          <w:rFonts w:ascii="Arial" w:hAnsi="Arial" w:cs="Arial"/>
          <w:color w:val="000000"/>
          <w:sz w:val="24"/>
          <w:szCs w:val="24"/>
        </w:rPr>
        <w:t xml:space="preserve">at the hearing.  </w:t>
      </w:r>
      <w:r>
        <w:rPr>
          <w:rFonts w:ascii="Arial" w:hAnsi="Arial" w:cs="Arial"/>
          <w:sz w:val="24"/>
        </w:rPr>
        <w:t xml:space="preserve">Prior to the submission of such witness/representative list, the parties shall attempt to agree upon the witnesses/ representatives to be present at the meeting.  If the parties cannot agree upon the witnesses/ representatives to be called/present at the meeting, any unresolved issue will be submitted to the </w:t>
      </w:r>
      <w:r w:rsidR="00B7065C">
        <w:rPr>
          <w:rFonts w:ascii="Arial" w:hAnsi="Arial" w:cs="Arial"/>
          <w:sz w:val="24"/>
        </w:rPr>
        <w:t>DRA</w:t>
      </w:r>
      <w:r>
        <w:rPr>
          <w:rFonts w:ascii="Arial" w:hAnsi="Arial" w:cs="Arial"/>
          <w:sz w:val="24"/>
        </w:rPr>
        <w:t xml:space="preserve"> along with the list of agreed upon witnesses/representatives; the </w:t>
      </w:r>
      <w:r w:rsidR="00B7065C">
        <w:rPr>
          <w:rFonts w:ascii="Arial" w:hAnsi="Arial" w:cs="Arial"/>
          <w:sz w:val="24"/>
        </w:rPr>
        <w:t>DRA</w:t>
      </w:r>
      <w:r>
        <w:rPr>
          <w:rFonts w:ascii="Arial" w:hAnsi="Arial" w:cs="Arial"/>
          <w:sz w:val="24"/>
        </w:rPr>
        <w:t xml:space="preserve"> will review the disputed attendee list and inform the parties of its decision on disputed attendees prior to the hearing.  The witness/representative list should contain the following information: the person’s name, title, professional affiliation, and, if the person will make a presentation or be a fact witness, a brief summary of the matters that the person will address. In the case of expert witnesses, the parties should submit and exchange expert reports and resumes at the time primary documentation is due.</w:t>
      </w:r>
    </w:p>
    <w:p w:rsidR="00E157C6" w:rsidRDefault="00E157C6" w:rsidP="00E157C6">
      <w:pPr>
        <w:jc w:val="both"/>
        <w:rPr>
          <w:rFonts w:ascii="Arial" w:hAnsi="Arial" w:cs="Arial"/>
          <w:sz w:val="24"/>
        </w:rPr>
      </w:pPr>
    </w:p>
    <w:p w:rsidR="00E157C6" w:rsidRPr="00634E31" w:rsidRDefault="00E157C6" w:rsidP="00E157C6">
      <w:pPr>
        <w:jc w:val="both"/>
        <w:rPr>
          <w:rFonts w:ascii="Arial" w:hAnsi="Arial" w:cs="Arial"/>
          <w:color w:val="000000"/>
          <w:sz w:val="24"/>
          <w:szCs w:val="24"/>
        </w:rPr>
      </w:pPr>
      <w:r w:rsidRPr="000410FB">
        <w:rPr>
          <w:rFonts w:ascii="Arial" w:hAnsi="Arial" w:cs="Arial"/>
          <w:b/>
          <w:sz w:val="24"/>
        </w:rPr>
        <w:t>3.</w:t>
      </w:r>
      <w:r>
        <w:rPr>
          <w:rFonts w:ascii="Arial" w:hAnsi="Arial" w:cs="Arial"/>
          <w:b/>
          <w:sz w:val="24"/>
        </w:rPr>
        <w:t>4</w:t>
      </w:r>
      <w:r>
        <w:rPr>
          <w:rFonts w:ascii="Arial" w:hAnsi="Arial" w:cs="Arial"/>
          <w:sz w:val="24"/>
        </w:rPr>
        <w:t xml:space="preserve"> With the approval of the </w:t>
      </w:r>
      <w:r w:rsidR="00B7065C">
        <w:rPr>
          <w:rFonts w:ascii="Arial" w:hAnsi="Arial" w:cs="Arial"/>
          <w:sz w:val="24"/>
        </w:rPr>
        <w:t>DRA</w:t>
      </w:r>
      <w:r>
        <w:rPr>
          <w:rFonts w:ascii="Arial" w:hAnsi="Arial" w:cs="Arial"/>
          <w:sz w:val="24"/>
        </w:rPr>
        <w:t>, the parties may be given r</w:t>
      </w:r>
      <w:r w:rsidRPr="00634E31">
        <w:rPr>
          <w:rFonts w:ascii="Arial" w:hAnsi="Arial" w:cs="Arial"/>
          <w:color w:val="000000"/>
          <w:sz w:val="24"/>
          <w:szCs w:val="24"/>
        </w:rPr>
        <w:t xml:space="preserve">easonable time, generally not to exceed 60 days,  for submission and review of additional documentation by either party prior to the hearing date.  However, unless otherwise permitted by the </w:t>
      </w:r>
      <w:r w:rsidR="00B7065C">
        <w:rPr>
          <w:rFonts w:ascii="Arial" w:hAnsi="Arial" w:cs="Arial"/>
          <w:color w:val="000000"/>
          <w:sz w:val="24"/>
          <w:szCs w:val="24"/>
        </w:rPr>
        <w:t>DRA</w:t>
      </w:r>
      <w:r w:rsidRPr="00634E31">
        <w:rPr>
          <w:rFonts w:ascii="Arial" w:hAnsi="Arial" w:cs="Arial"/>
          <w:color w:val="000000"/>
          <w:sz w:val="24"/>
          <w:szCs w:val="24"/>
        </w:rPr>
        <w:t xml:space="preserve">, the exchange of documentation and all disclosures specified in </w:t>
      </w:r>
      <w:r>
        <w:rPr>
          <w:rFonts w:ascii="Arial" w:hAnsi="Arial" w:cs="Arial"/>
          <w:color w:val="000000"/>
          <w:sz w:val="24"/>
          <w:szCs w:val="24"/>
        </w:rPr>
        <w:t xml:space="preserve">Step 3 </w:t>
      </w:r>
      <w:r w:rsidRPr="00634E31">
        <w:rPr>
          <w:rFonts w:ascii="Arial" w:hAnsi="Arial" w:cs="Arial"/>
          <w:color w:val="000000"/>
          <w:sz w:val="24"/>
          <w:szCs w:val="24"/>
        </w:rPr>
        <w:t xml:space="preserve">of the process shall be completed at least </w:t>
      </w:r>
      <w:r>
        <w:rPr>
          <w:rFonts w:ascii="Arial" w:hAnsi="Arial" w:cs="Arial"/>
          <w:color w:val="000000"/>
          <w:sz w:val="24"/>
          <w:szCs w:val="24"/>
        </w:rPr>
        <w:t>fourteen (14)</w:t>
      </w:r>
      <w:r w:rsidRPr="00634E31">
        <w:rPr>
          <w:rFonts w:ascii="Arial" w:hAnsi="Arial" w:cs="Arial"/>
          <w:color w:val="000000"/>
          <w:sz w:val="24"/>
          <w:szCs w:val="24"/>
        </w:rPr>
        <w:t xml:space="preserve"> calendar days prior to the hearing.  </w:t>
      </w:r>
    </w:p>
    <w:p w:rsidR="00E157C6" w:rsidRDefault="00E157C6" w:rsidP="00E157C6">
      <w:pPr>
        <w:jc w:val="both"/>
        <w:rPr>
          <w:rFonts w:ascii="Arial" w:hAnsi="Arial" w:cs="Arial"/>
          <w:color w:val="000000"/>
          <w:sz w:val="24"/>
          <w:szCs w:val="24"/>
        </w:rPr>
      </w:pPr>
    </w:p>
    <w:p w:rsidR="00E157C6" w:rsidRPr="00634E31" w:rsidRDefault="00E157C6" w:rsidP="00E157C6">
      <w:pPr>
        <w:jc w:val="both"/>
        <w:rPr>
          <w:rFonts w:ascii="Arial" w:hAnsi="Arial" w:cs="Arial"/>
          <w:color w:val="000000"/>
          <w:sz w:val="24"/>
          <w:szCs w:val="24"/>
        </w:rPr>
      </w:pPr>
      <w:r w:rsidRPr="000410FB">
        <w:rPr>
          <w:rFonts w:ascii="Arial" w:hAnsi="Arial" w:cs="Arial"/>
          <w:b/>
          <w:color w:val="000000"/>
          <w:sz w:val="24"/>
          <w:szCs w:val="24"/>
        </w:rPr>
        <w:t>3.</w:t>
      </w:r>
      <w:r>
        <w:rPr>
          <w:rFonts w:ascii="Arial" w:hAnsi="Arial" w:cs="Arial"/>
          <w:b/>
          <w:color w:val="000000"/>
          <w:sz w:val="24"/>
          <w:szCs w:val="24"/>
        </w:rPr>
        <w:t>5</w:t>
      </w:r>
      <w:r>
        <w:rPr>
          <w:rFonts w:ascii="Arial" w:hAnsi="Arial" w:cs="Arial"/>
          <w:color w:val="000000"/>
          <w:sz w:val="24"/>
          <w:szCs w:val="24"/>
        </w:rPr>
        <w:t xml:space="preserve"> </w:t>
      </w:r>
      <w:r w:rsidRPr="00634E31">
        <w:rPr>
          <w:rFonts w:ascii="Arial" w:hAnsi="Arial" w:cs="Arial"/>
          <w:color w:val="000000"/>
          <w:sz w:val="24"/>
          <w:szCs w:val="24"/>
        </w:rPr>
        <w:t xml:space="preserve">Upon request </w:t>
      </w:r>
      <w:r>
        <w:rPr>
          <w:rFonts w:ascii="Arial" w:hAnsi="Arial" w:cs="Arial"/>
          <w:color w:val="000000"/>
          <w:sz w:val="24"/>
          <w:szCs w:val="24"/>
        </w:rPr>
        <w:t xml:space="preserve">of one or more of the parties, </w:t>
      </w:r>
      <w:r w:rsidRPr="00634E31">
        <w:rPr>
          <w:rFonts w:ascii="Arial" w:hAnsi="Arial" w:cs="Arial"/>
          <w:color w:val="000000"/>
          <w:sz w:val="24"/>
          <w:szCs w:val="24"/>
        </w:rPr>
        <w:t xml:space="preserve">or at the </w:t>
      </w:r>
      <w:r w:rsidR="00B7065C">
        <w:rPr>
          <w:rFonts w:ascii="Arial" w:hAnsi="Arial" w:cs="Arial"/>
          <w:color w:val="000000"/>
          <w:sz w:val="24"/>
          <w:szCs w:val="24"/>
        </w:rPr>
        <w:t>DRA</w:t>
      </w:r>
      <w:r w:rsidRPr="00634E31">
        <w:rPr>
          <w:rFonts w:ascii="Arial" w:hAnsi="Arial" w:cs="Arial"/>
          <w:color w:val="000000"/>
          <w:sz w:val="24"/>
          <w:szCs w:val="24"/>
        </w:rPr>
        <w:t xml:space="preserve">’s discretion, the </w:t>
      </w:r>
      <w:r w:rsidR="00B7065C">
        <w:rPr>
          <w:rFonts w:ascii="Arial" w:hAnsi="Arial" w:cs="Arial"/>
          <w:color w:val="000000"/>
          <w:sz w:val="24"/>
          <w:szCs w:val="24"/>
        </w:rPr>
        <w:t>DRA</w:t>
      </w:r>
      <w:r w:rsidRPr="00634E31">
        <w:rPr>
          <w:rFonts w:ascii="Arial" w:hAnsi="Arial" w:cs="Arial"/>
          <w:color w:val="000000"/>
          <w:sz w:val="24"/>
          <w:szCs w:val="24"/>
        </w:rPr>
        <w:t xml:space="preserve"> may delay the hearing one (1) time to allow more time for requests for</w:t>
      </w:r>
      <w:r>
        <w:rPr>
          <w:rFonts w:ascii="Arial" w:hAnsi="Arial" w:cs="Arial"/>
          <w:color w:val="000000"/>
          <w:sz w:val="24"/>
          <w:szCs w:val="24"/>
        </w:rPr>
        <w:t xml:space="preserve"> and review of </w:t>
      </w:r>
      <w:r w:rsidRPr="00634E31">
        <w:rPr>
          <w:rFonts w:ascii="Arial" w:hAnsi="Arial" w:cs="Arial"/>
          <w:color w:val="000000"/>
          <w:sz w:val="24"/>
          <w:szCs w:val="24"/>
        </w:rPr>
        <w:t xml:space="preserve"> more documentation.</w:t>
      </w:r>
      <w:r>
        <w:rPr>
          <w:rFonts w:ascii="Arial" w:hAnsi="Arial" w:cs="Arial"/>
          <w:color w:val="000000"/>
          <w:sz w:val="24"/>
          <w:szCs w:val="24"/>
        </w:rPr>
        <w:t xml:space="preserve"> </w:t>
      </w:r>
      <w:r w:rsidRPr="00634E31">
        <w:rPr>
          <w:rFonts w:ascii="Arial" w:hAnsi="Arial" w:cs="Arial"/>
          <w:color w:val="000000"/>
          <w:sz w:val="24"/>
          <w:szCs w:val="24"/>
        </w:rPr>
        <w:t xml:space="preserve">The </w:t>
      </w:r>
      <w:r w:rsidR="00B7065C">
        <w:rPr>
          <w:rFonts w:ascii="Arial" w:hAnsi="Arial" w:cs="Arial"/>
          <w:color w:val="000000"/>
          <w:sz w:val="24"/>
          <w:szCs w:val="24"/>
        </w:rPr>
        <w:t>DRA</w:t>
      </w:r>
      <w:r w:rsidRPr="00634E31">
        <w:rPr>
          <w:rFonts w:ascii="Arial" w:hAnsi="Arial" w:cs="Arial"/>
          <w:color w:val="000000"/>
          <w:sz w:val="24"/>
          <w:szCs w:val="24"/>
        </w:rPr>
        <w:t xml:space="preserve"> may, on its own initiative, request information of the Contractor </w:t>
      </w:r>
      <w:r>
        <w:rPr>
          <w:rFonts w:ascii="Arial" w:hAnsi="Arial" w:cs="Arial"/>
          <w:color w:val="000000"/>
          <w:sz w:val="24"/>
          <w:szCs w:val="24"/>
        </w:rPr>
        <w:t xml:space="preserve">or the District </w:t>
      </w:r>
      <w:r w:rsidRPr="00634E31">
        <w:rPr>
          <w:rFonts w:ascii="Arial" w:hAnsi="Arial" w:cs="Arial"/>
          <w:color w:val="000000"/>
          <w:sz w:val="24"/>
          <w:szCs w:val="24"/>
        </w:rPr>
        <w:t xml:space="preserve">in addition to that submitted for the hearing. If either party fails to reasonably comply with such request, the </w:t>
      </w:r>
      <w:r w:rsidR="00B7065C">
        <w:rPr>
          <w:rFonts w:ascii="Arial" w:hAnsi="Arial" w:cs="Arial"/>
          <w:color w:val="000000"/>
          <w:sz w:val="24"/>
          <w:szCs w:val="24"/>
        </w:rPr>
        <w:t>DRA</w:t>
      </w:r>
      <w:r w:rsidRPr="00634E31">
        <w:rPr>
          <w:rFonts w:ascii="Arial" w:hAnsi="Arial" w:cs="Arial"/>
          <w:color w:val="000000"/>
          <w:sz w:val="24"/>
          <w:szCs w:val="24"/>
        </w:rPr>
        <w:t xml:space="preserve"> may </w:t>
      </w:r>
      <w:r>
        <w:rPr>
          <w:rFonts w:ascii="Arial" w:hAnsi="Arial" w:cs="Arial"/>
          <w:color w:val="000000"/>
          <w:sz w:val="24"/>
          <w:szCs w:val="24"/>
        </w:rPr>
        <w:t>make</w:t>
      </w:r>
      <w:r w:rsidRPr="00634E31">
        <w:rPr>
          <w:rFonts w:ascii="Arial" w:hAnsi="Arial" w:cs="Arial"/>
          <w:color w:val="000000"/>
          <w:sz w:val="24"/>
          <w:szCs w:val="24"/>
        </w:rPr>
        <w:t xml:space="preserve"> its recommendation without such information.  </w:t>
      </w:r>
    </w:p>
    <w:p w:rsidR="00E157C6" w:rsidRPr="00634E31" w:rsidRDefault="00E157C6" w:rsidP="00E157C6">
      <w:pPr>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3.</w:t>
      </w:r>
      <w:r>
        <w:rPr>
          <w:rFonts w:ascii="Arial" w:hAnsi="Arial" w:cs="Arial"/>
          <w:b/>
          <w:color w:val="000000"/>
          <w:sz w:val="24"/>
          <w:szCs w:val="24"/>
        </w:rPr>
        <w:t>6</w:t>
      </w:r>
      <w:r>
        <w:rPr>
          <w:rFonts w:ascii="Arial" w:hAnsi="Arial" w:cs="Arial"/>
          <w:color w:val="000000"/>
          <w:sz w:val="24"/>
          <w:szCs w:val="24"/>
        </w:rPr>
        <w:t xml:space="preserve"> </w:t>
      </w:r>
      <w:r w:rsidRPr="00634E31">
        <w:rPr>
          <w:rFonts w:ascii="Arial" w:hAnsi="Arial" w:cs="Arial"/>
          <w:color w:val="000000"/>
          <w:sz w:val="24"/>
          <w:szCs w:val="24"/>
        </w:rPr>
        <w:t xml:space="preserve">In the event of multiple claims, the </w:t>
      </w:r>
      <w:r w:rsidR="00B7065C">
        <w:rPr>
          <w:rFonts w:ascii="Arial" w:hAnsi="Arial" w:cs="Arial"/>
          <w:color w:val="000000"/>
          <w:sz w:val="24"/>
          <w:szCs w:val="24"/>
        </w:rPr>
        <w:t>DRA</w:t>
      </w:r>
      <w:r w:rsidRPr="00634E31">
        <w:rPr>
          <w:rFonts w:ascii="Arial" w:hAnsi="Arial" w:cs="Arial"/>
          <w:color w:val="000000"/>
          <w:sz w:val="24"/>
          <w:szCs w:val="24"/>
        </w:rPr>
        <w:t xml:space="preserve"> may </w:t>
      </w:r>
      <w:r>
        <w:rPr>
          <w:rFonts w:ascii="Arial" w:hAnsi="Arial" w:cs="Arial"/>
          <w:color w:val="000000"/>
          <w:sz w:val="24"/>
          <w:szCs w:val="24"/>
        </w:rPr>
        <w:t>direct</w:t>
      </w:r>
      <w:r w:rsidRPr="00634E31">
        <w:rPr>
          <w:rFonts w:ascii="Arial" w:hAnsi="Arial" w:cs="Arial"/>
          <w:color w:val="000000"/>
          <w:sz w:val="24"/>
          <w:szCs w:val="24"/>
        </w:rPr>
        <w:t xml:space="preserve"> that they be considered in a single hearing.  The </w:t>
      </w:r>
      <w:r w:rsidR="00B7065C">
        <w:rPr>
          <w:rFonts w:ascii="Arial" w:hAnsi="Arial" w:cs="Arial"/>
          <w:color w:val="000000"/>
          <w:sz w:val="24"/>
          <w:szCs w:val="24"/>
        </w:rPr>
        <w:t>DRA</w:t>
      </w:r>
      <w:r w:rsidRPr="00634E31">
        <w:rPr>
          <w:rFonts w:ascii="Arial" w:hAnsi="Arial" w:cs="Arial"/>
          <w:color w:val="000000"/>
          <w:sz w:val="24"/>
          <w:szCs w:val="24"/>
        </w:rPr>
        <w:t xml:space="preserve"> may hold </w:t>
      </w:r>
      <w:r>
        <w:rPr>
          <w:rFonts w:ascii="Arial" w:hAnsi="Arial" w:cs="Arial"/>
          <w:color w:val="000000"/>
          <w:sz w:val="24"/>
          <w:szCs w:val="24"/>
        </w:rPr>
        <w:t>such</w:t>
      </w:r>
      <w:r w:rsidRPr="00634E31">
        <w:rPr>
          <w:rFonts w:ascii="Arial" w:hAnsi="Arial" w:cs="Arial"/>
          <w:color w:val="000000"/>
          <w:sz w:val="24"/>
          <w:szCs w:val="24"/>
        </w:rPr>
        <w:t xml:space="preserve"> hearing after the completion of the project or </w:t>
      </w:r>
      <w:r>
        <w:rPr>
          <w:rFonts w:ascii="Arial" w:hAnsi="Arial" w:cs="Arial"/>
          <w:color w:val="000000"/>
          <w:sz w:val="24"/>
          <w:szCs w:val="24"/>
        </w:rPr>
        <w:t>at</w:t>
      </w:r>
      <w:r w:rsidRPr="00634E31">
        <w:rPr>
          <w:rFonts w:ascii="Arial" w:hAnsi="Arial" w:cs="Arial"/>
          <w:color w:val="000000"/>
          <w:sz w:val="24"/>
          <w:szCs w:val="24"/>
        </w:rPr>
        <w:t xml:space="preserve"> such time that it is assured that all disputes on the project have been processed through Steps 1 and 2 of the </w:t>
      </w:r>
      <w:r>
        <w:rPr>
          <w:rFonts w:ascii="Arial" w:hAnsi="Arial" w:cs="Arial"/>
          <w:color w:val="000000"/>
          <w:sz w:val="24"/>
          <w:szCs w:val="24"/>
        </w:rPr>
        <w:t>Proposal Note 10</w:t>
      </w:r>
      <w:r w:rsidR="00BE0529">
        <w:rPr>
          <w:rFonts w:ascii="Arial" w:hAnsi="Arial" w:cs="Arial"/>
          <w:color w:val="000000"/>
          <w:sz w:val="24"/>
          <w:szCs w:val="24"/>
        </w:rPr>
        <w:t>9</w:t>
      </w:r>
      <w:r w:rsidRPr="00634E31">
        <w:rPr>
          <w:rFonts w:ascii="Arial" w:hAnsi="Arial" w:cs="Arial"/>
          <w:color w:val="000000"/>
          <w:sz w:val="24"/>
          <w:szCs w:val="24"/>
        </w:rPr>
        <w:t xml:space="preserve"> Process and </w:t>
      </w:r>
      <w:r>
        <w:rPr>
          <w:rFonts w:ascii="Arial" w:hAnsi="Arial" w:cs="Arial"/>
          <w:color w:val="000000"/>
          <w:sz w:val="24"/>
          <w:szCs w:val="24"/>
        </w:rPr>
        <w:t>that Claims</w:t>
      </w:r>
      <w:r w:rsidRPr="00634E31">
        <w:rPr>
          <w:rFonts w:ascii="Arial" w:hAnsi="Arial" w:cs="Arial"/>
          <w:color w:val="000000"/>
          <w:sz w:val="24"/>
          <w:szCs w:val="24"/>
        </w:rPr>
        <w:t xml:space="preserve"> are </w:t>
      </w:r>
      <w:r>
        <w:rPr>
          <w:rFonts w:ascii="Arial" w:hAnsi="Arial" w:cs="Arial"/>
          <w:color w:val="000000"/>
          <w:sz w:val="24"/>
          <w:szCs w:val="24"/>
        </w:rPr>
        <w:t xml:space="preserve">properly </w:t>
      </w:r>
      <w:r w:rsidRPr="00634E31">
        <w:rPr>
          <w:rFonts w:ascii="Arial" w:hAnsi="Arial" w:cs="Arial"/>
          <w:color w:val="000000"/>
          <w:sz w:val="24"/>
          <w:szCs w:val="24"/>
        </w:rPr>
        <w:t xml:space="preserve">before the </w:t>
      </w:r>
      <w:r w:rsidR="00B7065C">
        <w:rPr>
          <w:rFonts w:ascii="Arial" w:hAnsi="Arial" w:cs="Arial"/>
          <w:color w:val="000000"/>
          <w:sz w:val="24"/>
          <w:szCs w:val="24"/>
        </w:rPr>
        <w:t>DRA</w:t>
      </w:r>
      <w:r w:rsidRPr="00634E31">
        <w:rPr>
          <w:rFonts w:ascii="Arial" w:hAnsi="Arial" w:cs="Arial"/>
          <w:color w:val="000000"/>
          <w:sz w:val="24"/>
          <w:szCs w:val="24"/>
        </w:rPr>
        <w:t xml:space="preserve">. </w:t>
      </w:r>
    </w:p>
    <w:p w:rsidR="00E157C6" w:rsidRDefault="00E157C6" w:rsidP="00E157C6">
      <w:pPr>
        <w:jc w:val="both"/>
        <w:rPr>
          <w:rFonts w:ascii="Arial" w:hAnsi="Arial" w:cs="Arial"/>
          <w:b/>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3.7</w:t>
      </w:r>
      <w:r>
        <w:rPr>
          <w:rFonts w:ascii="Arial" w:hAnsi="Arial" w:cs="Arial"/>
          <w:sz w:val="24"/>
        </w:rPr>
        <w:t xml:space="preserve"> During the preparation of their respective Claim Documentation, the parties are encouraged to confer and agree to the extent possible on the following matters:</w:t>
      </w:r>
    </w:p>
    <w:p w:rsidR="00E157C6" w:rsidRDefault="00E157C6" w:rsidP="00E157C6">
      <w:pPr>
        <w:jc w:val="both"/>
        <w:rPr>
          <w:rFonts w:ascii="Arial" w:hAnsi="Arial" w:cs="Arial"/>
          <w:sz w:val="24"/>
        </w:rPr>
      </w:pPr>
    </w:p>
    <w:p w:rsidR="00E157C6" w:rsidRPr="001A002D" w:rsidRDefault="00E157C6" w:rsidP="00E157C6">
      <w:pPr>
        <w:numPr>
          <w:ilvl w:val="0"/>
          <w:numId w:val="3"/>
        </w:numPr>
        <w:jc w:val="both"/>
        <w:rPr>
          <w:rFonts w:ascii="Arial" w:hAnsi="Arial" w:cs="Arial"/>
          <w:color w:val="000000"/>
          <w:sz w:val="24"/>
          <w:szCs w:val="24"/>
        </w:rPr>
      </w:pPr>
      <w:r>
        <w:rPr>
          <w:rFonts w:ascii="Arial" w:hAnsi="Arial" w:cs="Arial"/>
          <w:sz w:val="24"/>
        </w:rPr>
        <w:t xml:space="preserve">a joint statement of the Claim defining the issues, claim elements, and/or counterclaims before the </w:t>
      </w:r>
      <w:r w:rsidR="00B7065C">
        <w:rPr>
          <w:rFonts w:ascii="Arial" w:hAnsi="Arial" w:cs="Arial"/>
          <w:sz w:val="24"/>
        </w:rPr>
        <w:t>DRA</w:t>
      </w:r>
      <w:r>
        <w:rPr>
          <w:rFonts w:ascii="Arial" w:hAnsi="Arial" w:cs="Arial"/>
          <w:sz w:val="24"/>
        </w:rPr>
        <w:t>, and the remedies sought by each party</w:t>
      </w:r>
    </w:p>
    <w:p w:rsidR="00E157C6" w:rsidRPr="001A002D" w:rsidRDefault="00E157C6" w:rsidP="00E157C6">
      <w:pPr>
        <w:numPr>
          <w:ilvl w:val="0"/>
          <w:numId w:val="3"/>
        </w:numPr>
        <w:jc w:val="both"/>
        <w:rPr>
          <w:rFonts w:ascii="Arial" w:hAnsi="Arial" w:cs="Arial"/>
          <w:color w:val="000000"/>
          <w:sz w:val="24"/>
          <w:szCs w:val="24"/>
        </w:rPr>
      </w:pPr>
      <w:r>
        <w:rPr>
          <w:rFonts w:ascii="Arial" w:hAnsi="Arial" w:cs="Arial"/>
          <w:sz w:val="24"/>
        </w:rPr>
        <w:t>a joint set of common exhibits, to the extent possible, that includes in 3-ring binders tabbed or numbered documents that they both plan to use during the course of the hearing</w:t>
      </w:r>
    </w:p>
    <w:p w:rsidR="00E157C6" w:rsidRPr="001A002D" w:rsidRDefault="00E157C6" w:rsidP="00E157C6">
      <w:pPr>
        <w:numPr>
          <w:ilvl w:val="0"/>
          <w:numId w:val="3"/>
        </w:numPr>
        <w:jc w:val="both"/>
        <w:rPr>
          <w:rFonts w:ascii="Arial" w:hAnsi="Arial" w:cs="Arial"/>
          <w:color w:val="000000"/>
          <w:sz w:val="24"/>
          <w:szCs w:val="24"/>
        </w:rPr>
      </w:pPr>
      <w:r>
        <w:rPr>
          <w:rFonts w:ascii="Arial" w:hAnsi="Arial" w:cs="Arial"/>
          <w:sz w:val="24"/>
        </w:rPr>
        <w:t xml:space="preserve">submission of visual aids, exhibits, charts or summaries of documents in order to facilitate the </w:t>
      </w:r>
      <w:r w:rsidR="00B7065C">
        <w:rPr>
          <w:rFonts w:ascii="Arial" w:hAnsi="Arial" w:cs="Arial"/>
          <w:sz w:val="24"/>
        </w:rPr>
        <w:t>DRA</w:t>
      </w:r>
      <w:r>
        <w:rPr>
          <w:rFonts w:ascii="Arial" w:hAnsi="Arial" w:cs="Arial"/>
          <w:sz w:val="24"/>
        </w:rPr>
        <w:t xml:space="preserve">’s understanding of the issues and also avoid the submission of </w:t>
      </w:r>
      <w:r>
        <w:rPr>
          <w:rFonts w:ascii="Arial" w:hAnsi="Arial" w:cs="Arial"/>
          <w:sz w:val="24"/>
        </w:rPr>
        <w:lastRenderedPageBreak/>
        <w:t xml:space="preserve">voluminous records that may not be necessary for the </w:t>
      </w:r>
      <w:r w:rsidR="00B7065C">
        <w:rPr>
          <w:rFonts w:ascii="Arial" w:hAnsi="Arial" w:cs="Arial"/>
          <w:sz w:val="24"/>
        </w:rPr>
        <w:t>DRA</w:t>
      </w:r>
      <w:r>
        <w:rPr>
          <w:rFonts w:ascii="Arial" w:hAnsi="Arial" w:cs="Arial"/>
          <w:sz w:val="24"/>
        </w:rPr>
        <w:t xml:space="preserve">’s determination (any visual aids, exhibits, charts or summaries should be consistent with and not additive to the parties’ Claim Documentation) </w:t>
      </w:r>
    </w:p>
    <w:p w:rsidR="00E157C6" w:rsidRDefault="00E157C6" w:rsidP="00E157C6">
      <w:pPr>
        <w:ind w:left="288"/>
        <w:jc w:val="both"/>
        <w:rPr>
          <w:rFonts w:ascii="Arial" w:hAnsi="Arial" w:cs="Arial"/>
          <w:color w:val="000000"/>
          <w:sz w:val="24"/>
          <w:szCs w:val="24"/>
        </w:rPr>
      </w:pPr>
    </w:p>
    <w:p w:rsidR="00E157C6" w:rsidRPr="001A002D" w:rsidRDefault="00E157C6" w:rsidP="00E157C6">
      <w:pPr>
        <w:jc w:val="both"/>
        <w:rPr>
          <w:rFonts w:ascii="Arial" w:hAnsi="Arial" w:cs="Arial"/>
          <w:color w:val="000000"/>
          <w:sz w:val="24"/>
          <w:szCs w:val="24"/>
        </w:rPr>
      </w:pPr>
      <w:r w:rsidRPr="001A002D">
        <w:rPr>
          <w:rFonts w:ascii="Arial" w:hAnsi="Arial" w:cs="Arial"/>
          <w:b/>
          <w:color w:val="000000"/>
          <w:sz w:val="24"/>
          <w:szCs w:val="24"/>
        </w:rPr>
        <w:t>3.8</w:t>
      </w:r>
      <w:r>
        <w:rPr>
          <w:rFonts w:ascii="Arial" w:hAnsi="Arial" w:cs="Arial"/>
          <w:color w:val="000000"/>
          <w:sz w:val="24"/>
          <w:szCs w:val="24"/>
        </w:rPr>
        <w:t xml:space="preserve"> No later than </w:t>
      </w:r>
      <w:r w:rsidRPr="001A002D">
        <w:rPr>
          <w:rFonts w:ascii="Arial" w:hAnsi="Arial" w:cs="Arial"/>
          <w:color w:val="000000"/>
          <w:sz w:val="24"/>
          <w:szCs w:val="24"/>
        </w:rPr>
        <w:t>seven (7) calendar days prior to the hearing</w:t>
      </w:r>
      <w:r>
        <w:rPr>
          <w:rFonts w:ascii="Arial" w:hAnsi="Arial" w:cs="Arial"/>
          <w:color w:val="000000"/>
          <w:sz w:val="24"/>
          <w:szCs w:val="24"/>
        </w:rPr>
        <w:t xml:space="preserve">, </w:t>
      </w:r>
      <w:r w:rsidRPr="001A002D">
        <w:rPr>
          <w:rFonts w:ascii="Arial" w:hAnsi="Arial" w:cs="Arial"/>
          <w:color w:val="000000"/>
          <w:sz w:val="24"/>
          <w:szCs w:val="24"/>
        </w:rPr>
        <w:t xml:space="preserve">the Contractor and District shall submit to all </w:t>
      </w:r>
      <w:r w:rsidR="00B7065C">
        <w:rPr>
          <w:rFonts w:ascii="Arial" w:hAnsi="Arial" w:cs="Arial"/>
          <w:color w:val="000000"/>
          <w:sz w:val="24"/>
          <w:szCs w:val="24"/>
        </w:rPr>
        <w:t>DRA</w:t>
      </w:r>
      <w:r w:rsidRPr="001A002D">
        <w:rPr>
          <w:rFonts w:ascii="Arial" w:hAnsi="Arial" w:cs="Arial"/>
          <w:color w:val="000000"/>
          <w:sz w:val="24"/>
          <w:szCs w:val="24"/>
        </w:rPr>
        <w:t xml:space="preserve"> members (with a copy sent simultaneously to the other party) all presentation aids and handouts that will be </w:t>
      </w:r>
      <w:r>
        <w:rPr>
          <w:rFonts w:ascii="Arial" w:hAnsi="Arial" w:cs="Arial"/>
          <w:color w:val="000000"/>
          <w:sz w:val="24"/>
          <w:szCs w:val="24"/>
        </w:rPr>
        <w:t>used at the hearing</w:t>
      </w:r>
      <w:r w:rsidRPr="001A002D">
        <w:rPr>
          <w:rFonts w:ascii="Arial" w:hAnsi="Arial" w:cs="Arial"/>
          <w:color w:val="000000"/>
          <w:sz w:val="24"/>
          <w:szCs w:val="24"/>
        </w:rPr>
        <w:t>.</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3.</w:t>
      </w:r>
      <w:r>
        <w:rPr>
          <w:rFonts w:ascii="Arial" w:hAnsi="Arial" w:cs="Arial"/>
          <w:b/>
          <w:color w:val="000000"/>
          <w:sz w:val="24"/>
          <w:szCs w:val="24"/>
        </w:rPr>
        <w:t>9</w:t>
      </w:r>
      <w:r>
        <w:rPr>
          <w:rFonts w:ascii="Arial" w:hAnsi="Arial" w:cs="Arial"/>
          <w:color w:val="000000"/>
          <w:sz w:val="24"/>
          <w:szCs w:val="24"/>
        </w:rPr>
        <w:t xml:space="preserve"> At the hearing, t</w:t>
      </w:r>
      <w:r w:rsidRPr="00634E31">
        <w:rPr>
          <w:rFonts w:ascii="Arial" w:hAnsi="Arial" w:cs="Arial"/>
          <w:color w:val="000000"/>
          <w:sz w:val="24"/>
          <w:szCs w:val="24"/>
        </w:rPr>
        <w:t>he Contractor and D</w:t>
      </w:r>
      <w:r>
        <w:rPr>
          <w:rFonts w:ascii="Arial" w:hAnsi="Arial" w:cs="Arial"/>
          <w:color w:val="000000"/>
          <w:sz w:val="24"/>
          <w:szCs w:val="24"/>
        </w:rPr>
        <w:t>epartment</w:t>
      </w:r>
      <w:r w:rsidRPr="00634E31">
        <w:rPr>
          <w:rFonts w:ascii="Arial" w:hAnsi="Arial" w:cs="Arial"/>
          <w:color w:val="000000"/>
          <w:sz w:val="24"/>
          <w:szCs w:val="24"/>
        </w:rPr>
        <w:t xml:space="preserve"> will each be allowed adequate time to present their respective positions </w:t>
      </w:r>
      <w:r w:rsidR="00BE0529">
        <w:rPr>
          <w:rFonts w:ascii="Arial" w:hAnsi="Arial" w:cs="Arial"/>
          <w:color w:val="000000"/>
          <w:sz w:val="24"/>
          <w:szCs w:val="24"/>
        </w:rPr>
        <w:t>to the</w:t>
      </w:r>
      <w:r w:rsidRPr="00634E31">
        <w:rPr>
          <w:rFonts w:ascii="Arial" w:hAnsi="Arial" w:cs="Arial"/>
          <w:color w:val="000000"/>
          <w:sz w:val="24"/>
          <w:szCs w:val="24"/>
        </w:rPr>
        <w:t xml:space="preserve"> </w:t>
      </w:r>
      <w:r w:rsidR="00B7065C">
        <w:rPr>
          <w:rFonts w:ascii="Arial" w:hAnsi="Arial" w:cs="Arial"/>
          <w:color w:val="000000"/>
          <w:sz w:val="24"/>
          <w:szCs w:val="24"/>
        </w:rPr>
        <w:t>DRA</w:t>
      </w:r>
      <w:r w:rsidRPr="00634E31">
        <w:rPr>
          <w:rFonts w:ascii="Arial" w:hAnsi="Arial" w:cs="Arial"/>
          <w:color w:val="000000"/>
          <w:sz w:val="24"/>
          <w:szCs w:val="24"/>
        </w:rPr>
        <w:t xml:space="preserve">.  </w:t>
      </w:r>
      <w:r>
        <w:rPr>
          <w:rFonts w:ascii="Arial" w:hAnsi="Arial" w:cs="Arial"/>
          <w:sz w:val="24"/>
        </w:rPr>
        <w:t xml:space="preserve">As a general procedure, it is contemplated that the party bringing the Claim will go first, and that each party will make an initial presentation of its claim or defense, not subject to interruption by the other party.  Then, one or more uninterrupted rebuttals to any assertion by the other party may be presented until the </w:t>
      </w:r>
      <w:r w:rsidR="00B7065C">
        <w:rPr>
          <w:rFonts w:ascii="Arial" w:hAnsi="Arial" w:cs="Arial"/>
          <w:sz w:val="24"/>
        </w:rPr>
        <w:t>DRA</w:t>
      </w:r>
      <w:r>
        <w:rPr>
          <w:rFonts w:ascii="Arial" w:hAnsi="Arial" w:cs="Arial"/>
          <w:sz w:val="24"/>
        </w:rPr>
        <w:t xml:space="preserve"> determines that the testimony is repetitious or all aspects of the Claim have been adequately covered.  The </w:t>
      </w:r>
      <w:r w:rsidR="00B7065C">
        <w:rPr>
          <w:rFonts w:ascii="Arial" w:hAnsi="Arial" w:cs="Arial"/>
          <w:sz w:val="24"/>
        </w:rPr>
        <w:t>DRA</w:t>
      </w:r>
      <w:r>
        <w:rPr>
          <w:rFonts w:ascii="Arial" w:hAnsi="Arial" w:cs="Arial"/>
          <w:sz w:val="24"/>
        </w:rPr>
        <w:t xml:space="preserve"> will control the hearing and guide the discussion of issues by questioning the parties or focusing their presentations in order to expeditiously obtain all information that the </w:t>
      </w:r>
      <w:r w:rsidR="00B7065C">
        <w:rPr>
          <w:rFonts w:ascii="Arial" w:hAnsi="Arial" w:cs="Arial"/>
          <w:sz w:val="24"/>
        </w:rPr>
        <w:t>DRA</w:t>
      </w:r>
      <w:r>
        <w:rPr>
          <w:rFonts w:ascii="Arial" w:hAnsi="Arial" w:cs="Arial"/>
          <w:sz w:val="24"/>
        </w:rPr>
        <w:t xml:space="preserve"> deems necessary to make its findings and recommendations. </w:t>
      </w:r>
      <w:r w:rsidRPr="004D5BC3">
        <w:rPr>
          <w:rFonts w:ascii="Arial" w:hAnsi="Arial" w:cs="Arial"/>
          <w:sz w:val="24"/>
        </w:rPr>
        <w:t xml:space="preserve"> </w:t>
      </w:r>
      <w:r>
        <w:rPr>
          <w:rFonts w:ascii="Arial" w:hAnsi="Arial" w:cs="Arial"/>
          <w:sz w:val="24"/>
        </w:rPr>
        <w:t xml:space="preserve">The </w:t>
      </w:r>
      <w:r w:rsidR="00B7065C">
        <w:rPr>
          <w:rFonts w:ascii="Arial" w:hAnsi="Arial" w:cs="Arial"/>
          <w:sz w:val="24"/>
        </w:rPr>
        <w:t>DRA</w:t>
      </w:r>
      <w:r>
        <w:rPr>
          <w:rFonts w:ascii="Arial" w:hAnsi="Arial" w:cs="Arial"/>
          <w:sz w:val="24"/>
        </w:rPr>
        <w:t xml:space="preserve"> may limit the presentation of documents or oral statements when it deems them to be redundant.   The parties should not present information or documents not included in the pre-hearing submissions.  If additional information is developed or documents are discovered after submission of the Claim Documentation, and the </w:t>
      </w:r>
      <w:r w:rsidR="00B7065C">
        <w:rPr>
          <w:rFonts w:ascii="Arial" w:hAnsi="Arial" w:cs="Arial"/>
          <w:sz w:val="24"/>
        </w:rPr>
        <w:t>DRA</w:t>
      </w:r>
      <w:r>
        <w:rPr>
          <w:rFonts w:ascii="Arial" w:hAnsi="Arial" w:cs="Arial"/>
          <w:sz w:val="24"/>
        </w:rPr>
        <w:t xml:space="preserve"> permits this additional information or documents to be presented, the affected parties will be given a reasonable opportunity to consider and respond to it, including recessing the close of the hearing.</w:t>
      </w:r>
    </w:p>
    <w:p w:rsidR="00E157C6" w:rsidRDefault="00E157C6" w:rsidP="00E157C6">
      <w:pPr>
        <w:jc w:val="both"/>
        <w:rPr>
          <w:rFonts w:ascii="Arial" w:hAnsi="Arial" w:cs="Arial"/>
          <w:sz w:val="24"/>
        </w:rPr>
      </w:pPr>
    </w:p>
    <w:p w:rsidR="00E157C6" w:rsidRPr="00E06492" w:rsidRDefault="00E157C6" w:rsidP="00E157C6">
      <w:pPr>
        <w:jc w:val="both"/>
        <w:rPr>
          <w:rFonts w:ascii="Arial" w:hAnsi="Arial" w:cs="Arial"/>
          <w:sz w:val="24"/>
        </w:rPr>
      </w:pPr>
      <w:r w:rsidRPr="000410FB">
        <w:rPr>
          <w:rFonts w:ascii="Arial" w:hAnsi="Arial" w:cs="Arial"/>
          <w:b/>
          <w:sz w:val="24"/>
        </w:rPr>
        <w:t>3.</w:t>
      </w:r>
      <w:r>
        <w:rPr>
          <w:rFonts w:ascii="Arial" w:hAnsi="Arial" w:cs="Arial"/>
          <w:b/>
          <w:sz w:val="24"/>
        </w:rPr>
        <w:t xml:space="preserve">10 </w:t>
      </w:r>
      <w:r w:rsidRPr="00634E31">
        <w:rPr>
          <w:rFonts w:ascii="Arial" w:hAnsi="Arial" w:cs="Arial"/>
          <w:color w:val="000000"/>
          <w:sz w:val="24"/>
          <w:szCs w:val="24"/>
        </w:rPr>
        <w:t xml:space="preserve">The Contractor’s position on the </w:t>
      </w:r>
      <w:r>
        <w:rPr>
          <w:rFonts w:ascii="Arial" w:hAnsi="Arial" w:cs="Arial"/>
          <w:color w:val="000000"/>
          <w:sz w:val="24"/>
          <w:szCs w:val="24"/>
        </w:rPr>
        <w:t>C</w:t>
      </w:r>
      <w:r w:rsidRPr="00634E31">
        <w:rPr>
          <w:rFonts w:ascii="Arial" w:hAnsi="Arial" w:cs="Arial"/>
          <w:color w:val="000000"/>
          <w:sz w:val="24"/>
          <w:szCs w:val="24"/>
        </w:rPr>
        <w:t xml:space="preserve">laim will be presented by </w:t>
      </w:r>
      <w:r>
        <w:rPr>
          <w:rFonts w:ascii="Arial" w:hAnsi="Arial" w:cs="Arial"/>
          <w:color w:val="000000"/>
          <w:sz w:val="24"/>
          <w:szCs w:val="24"/>
        </w:rPr>
        <w:t xml:space="preserve">knowledgeable representatives </w:t>
      </w:r>
      <w:r w:rsidRPr="00634E31">
        <w:rPr>
          <w:rFonts w:ascii="Arial" w:hAnsi="Arial" w:cs="Arial"/>
          <w:color w:val="000000"/>
          <w:sz w:val="24"/>
          <w:szCs w:val="24"/>
        </w:rPr>
        <w:t xml:space="preserve">of the Contractor.  The </w:t>
      </w:r>
      <w:r>
        <w:rPr>
          <w:rFonts w:ascii="Arial" w:hAnsi="Arial" w:cs="Arial"/>
          <w:color w:val="000000"/>
          <w:sz w:val="24"/>
          <w:szCs w:val="24"/>
        </w:rPr>
        <w:t>Department’s position on the Claim will be presented by knowledgeable representatives of the Department</w:t>
      </w:r>
      <w:r w:rsidRPr="00634E31">
        <w:rPr>
          <w:rFonts w:ascii="Arial" w:hAnsi="Arial" w:cs="Arial"/>
          <w:color w:val="000000"/>
          <w:sz w:val="24"/>
          <w:szCs w:val="24"/>
        </w:rPr>
        <w:t>.</w:t>
      </w:r>
      <w:r>
        <w:rPr>
          <w:rFonts w:ascii="Arial" w:hAnsi="Arial" w:cs="Arial"/>
          <w:color w:val="000000"/>
          <w:sz w:val="24"/>
          <w:szCs w:val="24"/>
        </w:rPr>
        <w:t xml:space="preserve">  Although the </w:t>
      </w:r>
      <w:r w:rsidR="00B7065C">
        <w:rPr>
          <w:rFonts w:ascii="Arial" w:hAnsi="Arial" w:cs="Arial"/>
          <w:color w:val="000000"/>
          <w:sz w:val="24"/>
          <w:szCs w:val="24"/>
        </w:rPr>
        <w:t>DRA</w:t>
      </w:r>
      <w:r>
        <w:rPr>
          <w:rFonts w:ascii="Arial" w:hAnsi="Arial" w:cs="Arial"/>
          <w:sz w:val="24"/>
        </w:rPr>
        <w:t xml:space="preserve"> recommends that one person for each party be designated to coordinate the presentation to the </w:t>
      </w:r>
      <w:r w:rsidR="00B7065C">
        <w:rPr>
          <w:rFonts w:ascii="Arial" w:hAnsi="Arial" w:cs="Arial"/>
          <w:sz w:val="24"/>
        </w:rPr>
        <w:t>DRA</w:t>
      </w:r>
      <w:r>
        <w:rPr>
          <w:rFonts w:ascii="Arial" w:hAnsi="Arial" w:cs="Arial"/>
          <w:sz w:val="24"/>
        </w:rPr>
        <w:t>, other individuals may give portions of the presentations, as reasonable and necessary.</w:t>
      </w:r>
      <w:r w:rsidRPr="00653326">
        <w:rPr>
          <w:rFonts w:ascii="Arial" w:hAnsi="Arial" w:cs="Arial"/>
          <w:color w:val="000000"/>
          <w:sz w:val="24"/>
          <w:szCs w:val="24"/>
        </w:rPr>
        <w:t xml:space="preserve"> </w:t>
      </w:r>
      <w:r>
        <w:rPr>
          <w:rFonts w:ascii="Arial" w:hAnsi="Arial" w:cs="Arial"/>
          <w:sz w:val="24"/>
        </w:rPr>
        <w:t xml:space="preserve">The </w:t>
      </w:r>
      <w:r w:rsidR="00B7065C">
        <w:rPr>
          <w:rFonts w:ascii="Arial" w:hAnsi="Arial" w:cs="Arial"/>
          <w:sz w:val="24"/>
        </w:rPr>
        <w:t>DRA</w:t>
      </w:r>
      <w:r>
        <w:rPr>
          <w:rFonts w:ascii="Arial" w:hAnsi="Arial" w:cs="Arial"/>
          <w:sz w:val="24"/>
        </w:rPr>
        <w:t xml:space="preserve"> will ensure that the parties have ample opportunity to present their positions, at which point the hearing will be closed, unless the </w:t>
      </w:r>
      <w:r w:rsidR="00B7065C">
        <w:rPr>
          <w:rFonts w:ascii="Arial" w:hAnsi="Arial" w:cs="Arial"/>
          <w:sz w:val="24"/>
        </w:rPr>
        <w:t>DRA</w:t>
      </w:r>
      <w:r>
        <w:rPr>
          <w:rFonts w:ascii="Arial" w:hAnsi="Arial" w:cs="Arial"/>
          <w:sz w:val="24"/>
        </w:rPr>
        <w:t xml:space="preserve"> requests additional material or a party requests the opportunity to submit additional material/rebuttal and the </w:t>
      </w:r>
      <w:r w:rsidR="00B7065C">
        <w:rPr>
          <w:rFonts w:ascii="Arial" w:hAnsi="Arial" w:cs="Arial"/>
          <w:sz w:val="24"/>
        </w:rPr>
        <w:t>DRA</w:t>
      </w:r>
      <w:r>
        <w:rPr>
          <w:rFonts w:ascii="Arial" w:hAnsi="Arial" w:cs="Arial"/>
          <w:sz w:val="24"/>
        </w:rPr>
        <w:t xml:space="preserve"> approves such a request.  In that event, the hearing will be closed upon receipt by the </w:t>
      </w:r>
      <w:r w:rsidR="00B7065C">
        <w:rPr>
          <w:rFonts w:ascii="Arial" w:hAnsi="Arial" w:cs="Arial"/>
          <w:sz w:val="24"/>
        </w:rPr>
        <w:t>DRA</w:t>
      </w:r>
      <w:r>
        <w:rPr>
          <w:rFonts w:ascii="Arial" w:hAnsi="Arial" w:cs="Arial"/>
          <w:sz w:val="24"/>
        </w:rPr>
        <w:t xml:space="preserve"> of the additional material and/or rebuttals or at such other time as the </w:t>
      </w:r>
      <w:r w:rsidR="00B7065C">
        <w:rPr>
          <w:rFonts w:ascii="Arial" w:hAnsi="Arial" w:cs="Arial"/>
          <w:sz w:val="24"/>
        </w:rPr>
        <w:t>DRA</w:t>
      </w:r>
      <w:r>
        <w:rPr>
          <w:rFonts w:ascii="Arial" w:hAnsi="Arial" w:cs="Arial"/>
          <w:sz w:val="24"/>
        </w:rPr>
        <w:t xml:space="preserve"> has no further questions.  The </w:t>
      </w:r>
      <w:r w:rsidR="00B7065C">
        <w:rPr>
          <w:rFonts w:ascii="Arial" w:hAnsi="Arial" w:cs="Arial"/>
          <w:sz w:val="24"/>
        </w:rPr>
        <w:t>DRA</w:t>
      </w:r>
      <w:r>
        <w:rPr>
          <w:rFonts w:ascii="Arial" w:hAnsi="Arial" w:cs="Arial"/>
          <w:sz w:val="24"/>
        </w:rPr>
        <w:t xml:space="preserve"> will communicate to the parties when the hearing is closed.</w:t>
      </w:r>
      <w:r w:rsidRPr="00634E31">
        <w:rPr>
          <w:rFonts w:ascii="Arial" w:hAnsi="Arial" w:cs="Arial"/>
          <w:color w:val="000000"/>
          <w:sz w:val="24"/>
          <w:szCs w:val="24"/>
        </w:rPr>
        <w:t xml:space="preserve">  </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3.1</w:t>
      </w:r>
      <w:r>
        <w:rPr>
          <w:rFonts w:ascii="Arial" w:hAnsi="Arial" w:cs="Arial"/>
          <w:b/>
          <w:color w:val="000000"/>
          <w:sz w:val="24"/>
          <w:szCs w:val="24"/>
        </w:rPr>
        <w:t>1</w:t>
      </w:r>
      <w:r>
        <w:rPr>
          <w:rFonts w:ascii="Arial" w:hAnsi="Arial" w:cs="Arial"/>
          <w:color w:val="000000"/>
          <w:sz w:val="24"/>
          <w:szCs w:val="24"/>
        </w:rPr>
        <w:t xml:space="preserve"> Although the </w:t>
      </w:r>
      <w:r w:rsidR="00B7065C">
        <w:rPr>
          <w:rFonts w:ascii="Arial" w:hAnsi="Arial" w:cs="Arial"/>
          <w:color w:val="000000"/>
          <w:sz w:val="24"/>
          <w:szCs w:val="24"/>
        </w:rPr>
        <w:t>DRA</w:t>
      </w:r>
      <w:r>
        <w:rPr>
          <w:rFonts w:ascii="Arial" w:hAnsi="Arial" w:cs="Arial"/>
          <w:color w:val="000000"/>
          <w:sz w:val="24"/>
          <w:szCs w:val="24"/>
        </w:rPr>
        <w:t xml:space="preserve"> does not allow legal counsel to</w:t>
      </w:r>
      <w:r w:rsidRPr="00797BDC">
        <w:rPr>
          <w:rFonts w:ascii="Arial" w:hAnsi="Arial" w:cs="Arial"/>
          <w:color w:val="000000"/>
          <w:sz w:val="24"/>
          <w:szCs w:val="24"/>
        </w:rPr>
        <w:t xml:space="preserve"> </w:t>
      </w:r>
      <w:r>
        <w:rPr>
          <w:rFonts w:ascii="Arial" w:hAnsi="Arial" w:cs="Arial"/>
          <w:color w:val="000000"/>
          <w:sz w:val="24"/>
          <w:szCs w:val="24"/>
        </w:rPr>
        <w:t>participate directly in</w:t>
      </w:r>
      <w:r w:rsidRPr="00797BDC">
        <w:rPr>
          <w:rFonts w:ascii="Arial" w:hAnsi="Arial" w:cs="Arial"/>
          <w:color w:val="000000"/>
          <w:sz w:val="24"/>
          <w:szCs w:val="24"/>
        </w:rPr>
        <w:t xml:space="preserve"> </w:t>
      </w:r>
      <w:r w:rsidR="00B7065C">
        <w:rPr>
          <w:rFonts w:ascii="Arial" w:hAnsi="Arial" w:cs="Arial"/>
          <w:color w:val="000000"/>
          <w:sz w:val="24"/>
          <w:szCs w:val="24"/>
        </w:rPr>
        <w:t>DRA</w:t>
      </w:r>
      <w:r w:rsidRPr="00797BDC">
        <w:rPr>
          <w:rFonts w:ascii="Arial" w:hAnsi="Arial" w:cs="Arial"/>
          <w:color w:val="000000"/>
          <w:sz w:val="24"/>
          <w:szCs w:val="24"/>
        </w:rPr>
        <w:t xml:space="preserve"> </w:t>
      </w:r>
      <w:r>
        <w:rPr>
          <w:rFonts w:ascii="Arial" w:hAnsi="Arial" w:cs="Arial"/>
          <w:color w:val="000000"/>
          <w:sz w:val="24"/>
          <w:szCs w:val="24"/>
        </w:rPr>
        <w:t>m</w:t>
      </w:r>
      <w:r w:rsidRPr="00797BDC">
        <w:rPr>
          <w:rFonts w:ascii="Arial" w:hAnsi="Arial" w:cs="Arial"/>
          <w:color w:val="000000"/>
          <w:sz w:val="24"/>
          <w:szCs w:val="24"/>
        </w:rPr>
        <w:t xml:space="preserve">eetings or </w:t>
      </w:r>
      <w:r>
        <w:rPr>
          <w:rFonts w:ascii="Arial" w:hAnsi="Arial" w:cs="Arial"/>
          <w:color w:val="000000"/>
          <w:sz w:val="24"/>
          <w:szCs w:val="24"/>
        </w:rPr>
        <w:t>h</w:t>
      </w:r>
      <w:r w:rsidRPr="00797BDC">
        <w:rPr>
          <w:rFonts w:ascii="Arial" w:hAnsi="Arial" w:cs="Arial"/>
          <w:color w:val="000000"/>
          <w:sz w:val="24"/>
          <w:szCs w:val="24"/>
        </w:rPr>
        <w:t>earings</w:t>
      </w:r>
      <w:r>
        <w:rPr>
          <w:rFonts w:ascii="Arial" w:hAnsi="Arial" w:cs="Arial"/>
          <w:color w:val="000000"/>
          <w:sz w:val="24"/>
          <w:szCs w:val="24"/>
        </w:rPr>
        <w:t xml:space="preserve">, the </w:t>
      </w:r>
      <w:r w:rsidR="00B7065C">
        <w:rPr>
          <w:rFonts w:ascii="Arial" w:hAnsi="Arial" w:cs="Arial"/>
          <w:color w:val="000000"/>
          <w:sz w:val="24"/>
          <w:szCs w:val="24"/>
        </w:rPr>
        <w:t>DRA</w:t>
      </w:r>
      <w:r>
        <w:rPr>
          <w:rFonts w:ascii="Arial" w:hAnsi="Arial" w:cs="Arial"/>
          <w:color w:val="000000"/>
          <w:sz w:val="24"/>
          <w:szCs w:val="24"/>
        </w:rPr>
        <w:t>, upon request of either party, may permit</w:t>
      </w:r>
      <w:r w:rsidRPr="00797BDC">
        <w:rPr>
          <w:rFonts w:ascii="Arial" w:hAnsi="Arial" w:cs="Arial"/>
          <w:color w:val="000000"/>
          <w:sz w:val="24"/>
          <w:szCs w:val="24"/>
        </w:rPr>
        <w:t xml:space="preserve"> </w:t>
      </w:r>
      <w:r>
        <w:rPr>
          <w:rFonts w:ascii="Arial" w:hAnsi="Arial" w:cs="Arial"/>
          <w:color w:val="000000"/>
          <w:sz w:val="24"/>
          <w:szCs w:val="24"/>
        </w:rPr>
        <w:t>attendance</w:t>
      </w:r>
      <w:r w:rsidRPr="00797BDC">
        <w:rPr>
          <w:rFonts w:ascii="Arial" w:hAnsi="Arial" w:cs="Arial"/>
          <w:color w:val="000000"/>
          <w:sz w:val="24"/>
          <w:szCs w:val="24"/>
        </w:rPr>
        <w:t xml:space="preserve"> in a </w:t>
      </w:r>
      <w:r>
        <w:rPr>
          <w:rFonts w:ascii="Arial" w:hAnsi="Arial" w:cs="Arial"/>
          <w:color w:val="000000"/>
          <w:sz w:val="24"/>
          <w:szCs w:val="24"/>
        </w:rPr>
        <w:t xml:space="preserve">meeting or </w:t>
      </w:r>
      <w:r w:rsidRPr="00797BDC">
        <w:rPr>
          <w:rFonts w:ascii="Arial" w:hAnsi="Arial" w:cs="Arial"/>
          <w:color w:val="000000"/>
          <w:sz w:val="24"/>
          <w:szCs w:val="24"/>
        </w:rPr>
        <w:t>hearing by legal counsel. Legal counsel may not (a) examine directly or by cross-examination any witness,</w:t>
      </w:r>
      <w:r>
        <w:rPr>
          <w:rFonts w:ascii="Arial" w:hAnsi="Arial" w:cs="Arial"/>
          <w:color w:val="000000"/>
          <w:sz w:val="24"/>
          <w:szCs w:val="24"/>
        </w:rPr>
        <w:t xml:space="preserve"> (b) o</w:t>
      </w:r>
      <w:r w:rsidRPr="00797BDC">
        <w:rPr>
          <w:rFonts w:ascii="Arial" w:hAnsi="Arial" w:cs="Arial"/>
          <w:color w:val="000000"/>
          <w:sz w:val="24"/>
          <w:szCs w:val="24"/>
        </w:rPr>
        <w:t>bject to questions asked or factual statements made or rel</w:t>
      </w:r>
      <w:r>
        <w:rPr>
          <w:rFonts w:ascii="Arial" w:hAnsi="Arial" w:cs="Arial"/>
          <w:color w:val="000000"/>
          <w:sz w:val="24"/>
          <w:szCs w:val="24"/>
        </w:rPr>
        <w:t>ated during the hearing or (c) m</w:t>
      </w:r>
      <w:r w:rsidRPr="00797BDC">
        <w:rPr>
          <w:rFonts w:ascii="Arial" w:hAnsi="Arial" w:cs="Arial"/>
          <w:color w:val="000000"/>
          <w:sz w:val="24"/>
          <w:szCs w:val="24"/>
        </w:rPr>
        <w:t xml:space="preserve">ake or argue legal motions. </w:t>
      </w:r>
      <w:r>
        <w:rPr>
          <w:rFonts w:ascii="Arial" w:hAnsi="Arial" w:cs="Arial"/>
          <w:color w:val="000000"/>
          <w:sz w:val="24"/>
          <w:szCs w:val="24"/>
        </w:rPr>
        <w:t xml:space="preserve"> </w:t>
      </w:r>
      <w:r w:rsidRPr="00797BDC">
        <w:rPr>
          <w:rFonts w:ascii="Arial" w:hAnsi="Arial" w:cs="Arial"/>
          <w:color w:val="000000"/>
          <w:sz w:val="24"/>
          <w:szCs w:val="24"/>
        </w:rPr>
        <w:t xml:space="preserve">Legal counsel </w:t>
      </w:r>
      <w:r>
        <w:rPr>
          <w:rFonts w:ascii="Arial" w:hAnsi="Arial" w:cs="Arial"/>
          <w:color w:val="000000"/>
          <w:sz w:val="24"/>
          <w:szCs w:val="24"/>
        </w:rPr>
        <w:t>will</w:t>
      </w:r>
      <w:r w:rsidRPr="00797BDC">
        <w:rPr>
          <w:rFonts w:ascii="Arial" w:hAnsi="Arial" w:cs="Arial"/>
          <w:color w:val="000000"/>
          <w:sz w:val="24"/>
          <w:szCs w:val="24"/>
        </w:rPr>
        <w:t xml:space="preserve"> not </w:t>
      </w:r>
      <w:r>
        <w:rPr>
          <w:rFonts w:ascii="Arial" w:hAnsi="Arial" w:cs="Arial"/>
          <w:color w:val="000000"/>
          <w:sz w:val="24"/>
          <w:szCs w:val="24"/>
        </w:rPr>
        <w:t xml:space="preserve">be permitted to </w:t>
      </w:r>
      <w:r w:rsidRPr="00797BDC">
        <w:rPr>
          <w:rFonts w:ascii="Arial" w:hAnsi="Arial" w:cs="Arial"/>
          <w:color w:val="000000"/>
          <w:sz w:val="24"/>
          <w:szCs w:val="24"/>
        </w:rPr>
        <w:t xml:space="preserve">make statements of fact for or on behalf of a party or witness and shall at all times comply with the instructions of the </w:t>
      </w:r>
      <w:r w:rsidR="00B7065C">
        <w:rPr>
          <w:rFonts w:ascii="Arial" w:hAnsi="Arial" w:cs="Arial"/>
          <w:color w:val="000000"/>
          <w:sz w:val="24"/>
          <w:szCs w:val="24"/>
        </w:rPr>
        <w:t>DRA</w:t>
      </w:r>
      <w:r w:rsidRPr="00797BDC">
        <w:rPr>
          <w:rFonts w:ascii="Arial" w:hAnsi="Arial" w:cs="Arial"/>
          <w:color w:val="000000"/>
          <w:sz w:val="24"/>
          <w:szCs w:val="24"/>
        </w:rPr>
        <w:t xml:space="preserve">. </w:t>
      </w:r>
      <w:r>
        <w:rPr>
          <w:rFonts w:ascii="Arial" w:hAnsi="Arial" w:cs="Arial"/>
          <w:color w:val="000000"/>
          <w:sz w:val="24"/>
          <w:szCs w:val="24"/>
        </w:rPr>
        <w:t xml:space="preserve"> </w:t>
      </w:r>
      <w:r w:rsidRPr="00797BDC">
        <w:rPr>
          <w:rFonts w:ascii="Arial" w:hAnsi="Arial" w:cs="Arial"/>
          <w:color w:val="000000"/>
          <w:sz w:val="24"/>
          <w:szCs w:val="24"/>
        </w:rPr>
        <w:t xml:space="preserve">The </w:t>
      </w:r>
      <w:r w:rsidR="00B7065C">
        <w:rPr>
          <w:rFonts w:ascii="Arial" w:hAnsi="Arial" w:cs="Arial"/>
          <w:color w:val="000000"/>
          <w:sz w:val="24"/>
          <w:szCs w:val="24"/>
        </w:rPr>
        <w:t>DRA</w:t>
      </w:r>
      <w:r w:rsidRPr="00797BDC">
        <w:rPr>
          <w:rFonts w:ascii="Arial" w:hAnsi="Arial" w:cs="Arial"/>
          <w:color w:val="000000"/>
          <w:sz w:val="24"/>
          <w:szCs w:val="24"/>
        </w:rPr>
        <w:t xml:space="preserve"> may ask </w:t>
      </w:r>
      <w:r>
        <w:rPr>
          <w:rFonts w:ascii="Arial" w:hAnsi="Arial" w:cs="Arial"/>
          <w:color w:val="000000"/>
          <w:sz w:val="24"/>
          <w:szCs w:val="24"/>
        </w:rPr>
        <w:t xml:space="preserve">legal </w:t>
      </w:r>
      <w:r w:rsidRPr="00797BDC">
        <w:rPr>
          <w:rFonts w:ascii="Arial" w:hAnsi="Arial" w:cs="Arial"/>
          <w:color w:val="000000"/>
          <w:sz w:val="24"/>
          <w:szCs w:val="24"/>
        </w:rPr>
        <w:t xml:space="preserve">counsel </w:t>
      </w:r>
      <w:r>
        <w:rPr>
          <w:rFonts w:ascii="Arial" w:hAnsi="Arial" w:cs="Arial"/>
          <w:color w:val="000000"/>
          <w:sz w:val="24"/>
          <w:szCs w:val="24"/>
        </w:rPr>
        <w:t xml:space="preserve">and/or experts </w:t>
      </w:r>
      <w:r w:rsidRPr="00797BDC">
        <w:rPr>
          <w:rFonts w:ascii="Arial" w:hAnsi="Arial" w:cs="Arial"/>
          <w:color w:val="000000"/>
          <w:sz w:val="24"/>
          <w:szCs w:val="24"/>
        </w:rPr>
        <w:t xml:space="preserve">for either party to address legal </w:t>
      </w:r>
      <w:r>
        <w:rPr>
          <w:rFonts w:ascii="Arial" w:hAnsi="Arial" w:cs="Arial"/>
          <w:color w:val="000000"/>
          <w:sz w:val="24"/>
          <w:szCs w:val="24"/>
        </w:rPr>
        <w:t xml:space="preserve">or technical expert </w:t>
      </w:r>
      <w:r w:rsidRPr="00797BDC">
        <w:rPr>
          <w:rFonts w:ascii="Arial" w:hAnsi="Arial" w:cs="Arial"/>
          <w:color w:val="000000"/>
          <w:sz w:val="24"/>
          <w:szCs w:val="24"/>
        </w:rPr>
        <w:t xml:space="preserve">issues that the </w:t>
      </w:r>
      <w:r w:rsidR="00B7065C">
        <w:rPr>
          <w:rFonts w:ascii="Arial" w:hAnsi="Arial" w:cs="Arial"/>
          <w:color w:val="000000"/>
          <w:sz w:val="24"/>
          <w:szCs w:val="24"/>
        </w:rPr>
        <w:t>DRA</w:t>
      </w:r>
      <w:r w:rsidRPr="00797BDC">
        <w:rPr>
          <w:rFonts w:ascii="Arial" w:hAnsi="Arial" w:cs="Arial"/>
          <w:color w:val="000000"/>
          <w:sz w:val="24"/>
          <w:szCs w:val="24"/>
        </w:rPr>
        <w:t xml:space="preserve"> determines would assist</w:t>
      </w:r>
      <w:r>
        <w:rPr>
          <w:rFonts w:ascii="Arial" w:hAnsi="Arial" w:cs="Arial"/>
          <w:color w:val="000000"/>
          <w:sz w:val="24"/>
          <w:szCs w:val="24"/>
        </w:rPr>
        <w:t xml:space="preserve"> it in resolution of the Claim</w:t>
      </w:r>
      <w:r w:rsidRPr="00797BDC">
        <w:rPr>
          <w:rFonts w:ascii="Arial" w:hAnsi="Arial" w:cs="Arial"/>
          <w:color w:val="000000"/>
          <w:sz w:val="24"/>
          <w:szCs w:val="24"/>
        </w:rPr>
        <w:t>.</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3.1</w:t>
      </w:r>
      <w:r>
        <w:rPr>
          <w:rFonts w:ascii="Arial" w:hAnsi="Arial" w:cs="Arial"/>
          <w:b/>
          <w:color w:val="000000"/>
          <w:sz w:val="24"/>
          <w:szCs w:val="24"/>
        </w:rPr>
        <w:t>2</w:t>
      </w:r>
      <w:r>
        <w:rPr>
          <w:rFonts w:ascii="Arial" w:hAnsi="Arial" w:cs="Arial"/>
          <w:color w:val="000000"/>
          <w:sz w:val="24"/>
          <w:szCs w:val="24"/>
        </w:rPr>
        <w:t xml:space="preserve"> In general, no</w:t>
      </w:r>
      <w:r w:rsidRPr="00797BDC">
        <w:rPr>
          <w:rFonts w:ascii="Arial" w:hAnsi="Arial" w:cs="Arial"/>
          <w:color w:val="000000"/>
          <w:sz w:val="24"/>
          <w:szCs w:val="24"/>
        </w:rPr>
        <w:t xml:space="preserve"> formal record will be kept of a </w:t>
      </w:r>
      <w:r w:rsidR="00B7065C">
        <w:rPr>
          <w:rFonts w:ascii="Arial" w:hAnsi="Arial" w:cs="Arial"/>
          <w:color w:val="000000"/>
          <w:sz w:val="24"/>
          <w:szCs w:val="24"/>
        </w:rPr>
        <w:t>DRA</w:t>
      </w:r>
      <w:r w:rsidRPr="00797BDC">
        <w:rPr>
          <w:rFonts w:ascii="Arial" w:hAnsi="Arial" w:cs="Arial"/>
          <w:color w:val="000000"/>
          <w:sz w:val="24"/>
          <w:szCs w:val="24"/>
        </w:rPr>
        <w:t xml:space="preserve"> hearing. </w:t>
      </w:r>
      <w:r>
        <w:rPr>
          <w:rFonts w:ascii="Arial" w:hAnsi="Arial" w:cs="Arial"/>
          <w:color w:val="000000"/>
          <w:sz w:val="24"/>
          <w:szCs w:val="24"/>
        </w:rPr>
        <w:t xml:space="preserve"> The </w:t>
      </w:r>
      <w:r w:rsidR="00B7065C">
        <w:rPr>
          <w:rFonts w:ascii="Arial" w:hAnsi="Arial" w:cs="Arial"/>
          <w:color w:val="000000"/>
          <w:sz w:val="24"/>
          <w:szCs w:val="24"/>
        </w:rPr>
        <w:t>DRA</w:t>
      </w:r>
      <w:r>
        <w:rPr>
          <w:rFonts w:ascii="Arial" w:hAnsi="Arial" w:cs="Arial"/>
          <w:color w:val="000000"/>
          <w:sz w:val="24"/>
          <w:szCs w:val="24"/>
        </w:rPr>
        <w:t xml:space="preserve"> may permit a</w:t>
      </w:r>
      <w:r w:rsidRPr="00797BDC">
        <w:rPr>
          <w:rFonts w:ascii="Arial" w:hAnsi="Arial" w:cs="Arial"/>
          <w:color w:val="000000"/>
          <w:sz w:val="24"/>
          <w:szCs w:val="24"/>
        </w:rPr>
        <w:t xml:space="preserve"> departure </w:t>
      </w:r>
      <w:r>
        <w:rPr>
          <w:rFonts w:ascii="Arial" w:hAnsi="Arial" w:cs="Arial"/>
          <w:color w:val="000000"/>
          <w:sz w:val="24"/>
          <w:szCs w:val="24"/>
        </w:rPr>
        <w:t>from this rule d</w:t>
      </w:r>
      <w:r w:rsidRPr="00797BDC">
        <w:rPr>
          <w:rFonts w:ascii="Arial" w:hAnsi="Arial" w:cs="Arial"/>
          <w:color w:val="000000"/>
          <w:sz w:val="24"/>
          <w:szCs w:val="24"/>
        </w:rPr>
        <w:t>epend</w:t>
      </w:r>
      <w:r>
        <w:rPr>
          <w:rFonts w:ascii="Arial" w:hAnsi="Arial" w:cs="Arial"/>
          <w:color w:val="000000"/>
          <w:sz w:val="24"/>
          <w:szCs w:val="24"/>
        </w:rPr>
        <w:t>ing</w:t>
      </w:r>
      <w:r w:rsidRPr="00797BDC">
        <w:rPr>
          <w:rFonts w:ascii="Arial" w:hAnsi="Arial" w:cs="Arial"/>
          <w:color w:val="000000"/>
          <w:sz w:val="24"/>
          <w:szCs w:val="24"/>
        </w:rPr>
        <w:t xml:space="preserve"> on the nat</w:t>
      </w:r>
      <w:r>
        <w:rPr>
          <w:rFonts w:ascii="Arial" w:hAnsi="Arial" w:cs="Arial"/>
          <w:color w:val="000000"/>
          <w:sz w:val="24"/>
          <w:szCs w:val="24"/>
        </w:rPr>
        <w:t>ure and magnitude of the Claim or as the parties agree but videos will not be permitted under any circumstances.</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sz w:val="24"/>
        </w:rPr>
        <w:t>3.1</w:t>
      </w:r>
      <w:r>
        <w:rPr>
          <w:rFonts w:ascii="Arial" w:hAnsi="Arial" w:cs="Arial"/>
          <w:b/>
          <w:sz w:val="24"/>
        </w:rPr>
        <w:t>3</w:t>
      </w:r>
      <w:r>
        <w:rPr>
          <w:rFonts w:ascii="Arial" w:hAnsi="Arial" w:cs="Arial"/>
          <w:sz w:val="24"/>
        </w:rPr>
        <w:t xml:space="preserve"> The Contractor shall identify clearly in all Claim Documentation and hearing submissions that portion of the Claim involving a subcontractor and the identity of the subcontractor.  The Contractor shall ensure that all subcontractor documents are timely exchanged with the Department and submitted to the </w:t>
      </w:r>
      <w:r w:rsidR="00B7065C">
        <w:rPr>
          <w:rFonts w:ascii="Arial" w:hAnsi="Arial" w:cs="Arial"/>
          <w:sz w:val="24"/>
        </w:rPr>
        <w:t>DRA</w:t>
      </w:r>
      <w:r>
        <w:rPr>
          <w:rFonts w:ascii="Arial" w:hAnsi="Arial" w:cs="Arial"/>
          <w:sz w:val="24"/>
        </w:rPr>
        <w:t xml:space="preserve"> as part of the Contractor’s Claim Documentation.  At any hearing on a Claim that includes one or more subcontractors, the Contractor shall have present a subcontractor representative(s) with direct and actual knowledge of the Claim.  Such subcontractor representative(s) may assist in or make the presentation of the subcontractor issues and answer questions.</w:t>
      </w:r>
    </w:p>
    <w:p w:rsidR="00E157C6" w:rsidRDefault="00E157C6" w:rsidP="00E157C6">
      <w:pPr>
        <w:jc w:val="both"/>
        <w:rPr>
          <w:rFonts w:ascii="Arial" w:hAnsi="Arial" w:cs="Arial"/>
          <w:b/>
          <w:color w:val="000000"/>
          <w:sz w:val="24"/>
          <w:szCs w:val="24"/>
        </w:rPr>
      </w:pPr>
    </w:p>
    <w:p w:rsidR="00E157C6" w:rsidRDefault="00E157C6" w:rsidP="00E157C6">
      <w:pPr>
        <w:jc w:val="both"/>
        <w:rPr>
          <w:rFonts w:ascii="Arial" w:hAnsi="Arial" w:cs="Arial"/>
          <w:color w:val="000000"/>
          <w:sz w:val="24"/>
          <w:szCs w:val="24"/>
        </w:rPr>
      </w:pPr>
      <w:r>
        <w:rPr>
          <w:rFonts w:ascii="Arial" w:hAnsi="Arial" w:cs="Arial"/>
          <w:b/>
          <w:color w:val="000000"/>
          <w:sz w:val="24"/>
          <w:szCs w:val="24"/>
        </w:rPr>
        <w:t xml:space="preserve">4.0 </w:t>
      </w:r>
      <w:r w:rsidR="00B7065C">
        <w:rPr>
          <w:rFonts w:ascii="Arial" w:hAnsi="Arial" w:cs="Arial"/>
          <w:b/>
          <w:color w:val="000000"/>
          <w:sz w:val="24"/>
          <w:szCs w:val="24"/>
        </w:rPr>
        <w:t>DRA</w:t>
      </w:r>
      <w:r w:rsidRPr="00B97F54">
        <w:rPr>
          <w:rFonts w:ascii="Arial" w:hAnsi="Arial" w:cs="Arial"/>
          <w:b/>
          <w:color w:val="000000"/>
          <w:sz w:val="24"/>
          <w:szCs w:val="24"/>
        </w:rPr>
        <w:t xml:space="preserve"> Findings and Recommendations</w:t>
      </w:r>
    </w:p>
    <w:p w:rsidR="00E157C6" w:rsidRDefault="00E157C6" w:rsidP="00E157C6">
      <w:pPr>
        <w:ind w:left="180"/>
        <w:jc w:val="both"/>
        <w:rPr>
          <w:rFonts w:ascii="Arial" w:hAnsi="Arial" w:cs="Arial"/>
          <w:color w:val="000000"/>
          <w:sz w:val="24"/>
          <w:szCs w:val="24"/>
        </w:rPr>
      </w:pPr>
    </w:p>
    <w:p w:rsidR="00E157C6" w:rsidRDefault="00E157C6" w:rsidP="00E157C6">
      <w:pPr>
        <w:jc w:val="both"/>
        <w:rPr>
          <w:rFonts w:ascii="Arial" w:hAnsi="Arial" w:cs="Arial"/>
          <w:sz w:val="24"/>
        </w:rPr>
      </w:pPr>
      <w:r w:rsidRPr="000410FB">
        <w:rPr>
          <w:rFonts w:ascii="Arial" w:hAnsi="Arial" w:cs="Arial"/>
          <w:b/>
          <w:color w:val="000000"/>
          <w:sz w:val="24"/>
          <w:szCs w:val="24"/>
        </w:rPr>
        <w:t>4.1</w:t>
      </w:r>
      <w:r>
        <w:rPr>
          <w:rFonts w:ascii="Arial" w:hAnsi="Arial" w:cs="Arial"/>
          <w:color w:val="000000"/>
          <w:sz w:val="24"/>
          <w:szCs w:val="24"/>
        </w:rPr>
        <w:t xml:space="preserve"> W</w:t>
      </w:r>
      <w:r w:rsidRPr="00634E31">
        <w:rPr>
          <w:rFonts w:ascii="Arial" w:hAnsi="Arial" w:cs="Arial"/>
          <w:color w:val="000000"/>
          <w:sz w:val="24"/>
          <w:szCs w:val="24"/>
        </w:rPr>
        <w:t xml:space="preserve">ithin </w:t>
      </w:r>
      <w:r>
        <w:rPr>
          <w:rFonts w:ascii="Arial" w:hAnsi="Arial" w:cs="Arial"/>
          <w:color w:val="000000"/>
          <w:sz w:val="24"/>
          <w:szCs w:val="24"/>
        </w:rPr>
        <w:t xml:space="preserve">thirty (30) </w:t>
      </w:r>
      <w:r w:rsidRPr="00634E31">
        <w:rPr>
          <w:rFonts w:ascii="Arial" w:hAnsi="Arial" w:cs="Arial"/>
          <w:color w:val="000000"/>
          <w:sz w:val="24"/>
          <w:szCs w:val="24"/>
        </w:rPr>
        <w:t xml:space="preserve">calendar days </w:t>
      </w:r>
      <w:r>
        <w:rPr>
          <w:rFonts w:ascii="Arial" w:hAnsi="Arial" w:cs="Arial"/>
          <w:color w:val="000000"/>
          <w:sz w:val="24"/>
          <w:szCs w:val="24"/>
        </w:rPr>
        <w:t xml:space="preserve">after the </w:t>
      </w:r>
      <w:r w:rsidR="00B7065C">
        <w:rPr>
          <w:rFonts w:ascii="Arial" w:hAnsi="Arial" w:cs="Arial"/>
          <w:color w:val="000000"/>
          <w:sz w:val="24"/>
          <w:szCs w:val="24"/>
        </w:rPr>
        <w:t>DRA</w:t>
      </w:r>
      <w:r>
        <w:rPr>
          <w:rFonts w:ascii="Arial" w:hAnsi="Arial" w:cs="Arial"/>
          <w:color w:val="000000"/>
          <w:sz w:val="24"/>
          <w:szCs w:val="24"/>
        </w:rPr>
        <w:t xml:space="preserve"> closes</w:t>
      </w:r>
      <w:r w:rsidRPr="00634E31">
        <w:rPr>
          <w:rFonts w:ascii="Arial" w:hAnsi="Arial" w:cs="Arial"/>
          <w:color w:val="000000"/>
          <w:sz w:val="24"/>
          <w:szCs w:val="24"/>
        </w:rPr>
        <w:t xml:space="preserve"> the hearing</w:t>
      </w:r>
      <w:r>
        <w:rPr>
          <w:rFonts w:ascii="Arial" w:hAnsi="Arial" w:cs="Arial"/>
          <w:color w:val="000000"/>
          <w:sz w:val="24"/>
          <w:szCs w:val="24"/>
        </w:rPr>
        <w:t xml:space="preserve"> </w:t>
      </w:r>
      <w:r w:rsidRPr="00486EA0">
        <w:rPr>
          <w:rFonts w:ascii="Arial" w:hAnsi="Arial" w:cs="Arial"/>
          <w:color w:val="000000"/>
          <w:sz w:val="24"/>
          <w:szCs w:val="24"/>
        </w:rPr>
        <w:t xml:space="preserve">or </w:t>
      </w:r>
      <w:r>
        <w:rPr>
          <w:rFonts w:ascii="Arial" w:hAnsi="Arial" w:cs="Arial"/>
          <w:color w:val="000000"/>
          <w:sz w:val="24"/>
          <w:szCs w:val="24"/>
        </w:rPr>
        <w:t xml:space="preserve">at </w:t>
      </w:r>
      <w:r w:rsidRPr="00486EA0">
        <w:rPr>
          <w:rFonts w:ascii="Arial" w:hAnsi="Arial" w:cs="Arial"/>
          <w:color w:val="000000"/>
          <w:sz w:val="24"/>
          <w:szCs w:val="24"/>
        </w:rPr>
        <w:t>such other time as agreed</w:t>
      </w:r>
      <w:r w:rsidRPr="00634E31">
        <w:rPr>
          <w:rFonts w:ascii="Arial" w:hAnsi="Arial" w:cs="Arial"/>
          <w:color w:val="000000"/>
          <w:sz w:val="24"/>
          <w:szCs w:val="24"/>
        </w:rPr>
        <w:t xml:space="preserve">, the </w:t>
      </w:r>
      <w:r w:rsidR="00B7065C">
        <w:rPr>
          <w:rFonts w:ascii="Arial" w:hAnsi="Arial" w:cs="Arial"/>
          <w:color w:val="000000"/>
          <w:sz w:val="24"/>
          <w:szCs w:val="24"/>
        </w:rPr>
        <w:t>DRA</w:t>
      </w:r>
      <w:r w:rsidRPr="00634E31">
        <w:rPr>
          <w:rFonts w:ascii="Arial" w:hAnsi="Arial" w:cs="Arial"/>
          <w:color w:val="000000"/>
          <w:sz w:val="24"/>
          <w:szCs w:val="24"/>
        </w:rPr>
        <w:t xml:space="preserve"> will </w:t>
      </w:r>
      <w:r>
        <w:rPr>
          <w:rFonts w:ascii="Arial" w:hAnsi="Arial" w:cs="Arial"/>
          <w:color w:val="000000"/>
          <w:sz w:val="24"/>
          <w:szCs w:val="24"/>
        </w:rPr>
        <w:t>make</w:t>
      </w:r>
      <w:r w:rsidRPr="00634E31">
        <w:rPr>
          <w:rFonts w:ascii="Arial" w:hAnsi="Arial" w:cs="Arial"/>
          <w:color w:val="000000"/>
          <w:sz w:val="24"/>
          <w:szCs w:val="24"/>
        </w:rPr>
        <w:t xml:space="preserve"> its written recommendation.  </w:t>
      </w:r>
      <w:r>
        <w:rPr>
          <w:rFonts w:ascii="Arial" w:hAnsi="Arial" w:cs="Arial"/>
          <w:sz w:val="24"/>
        </w:rPr>
        <w:t xml:space="preserve">For larger or more complex disputes, the thirty-day period may be lengthened, as reasonably determined by the </w:t>
      </w:r>
      <w:r w:rsidR="00B7065C">
        <w:rPr>
          <w:rFonts w:ascii="Arial" w:hAnsi="Arial" w:cs="Arial"/>
          <w:sz w:val="24"/>
        </w:rPr>
        <w:t>DRA</w:t>
      </w:r>
      <w:r>
        <w:rPr>
          <w:rFonts w:ascii="Arial" w:hAnsi="Arial" w:cs="Arial"/>
          <w:sz w:val="24"/>
        </w:rPr>
        <w:t xml:space="preserve"> and agreed by the parties.  If the </w:t>
      </w:r>
      <w:r w:rsidR="00B7065C">
        <w:rPr>
          <w:rFonts w:ascii="Arial" w:hAnsi="Arial" w:cs="Arial"/>
          <w:sz w:val="24"/>
        </w:rPr>
        <w:t>DRA</w:t>
      </w:r>
      <w:r>
        <w:rPr>
          <w:rFonts w:ascii="Arial" w:hAnsi="Arial" w:cs="Arial"/>
          <w:sz w:val="24"/>
        </w:rPr>
        <w:t xml:space="preserve"> needs an extension, the </w:t>
      </w:r>
      <w:r w:rsidR="00B7065C">
        <w:rPr>
          <w:rFonts w:ascii="Arial" w:hAnsi="Arial" w:cs="Arial"/>
          <w:sz w:val="24"/>
        </w:rPr>
        <w:t>DRA</w:t>
      </w:r>
      <w:r>
        <w:rPr>
          <w:rFonts w:ascii="Arial" w:hAnsi="Arial" w:cs="Arial"/>
          <w:sz w:val="24"/>
        </w:rPr>
        <w:t xml:space="preserve"> will confer with the Contractor and the Department on the revised date by which the </w:t>
      </w:r>
      <w:r w:rsidR="00B7065C">
        <w:rPr>
          <w:rFonts w:ascii="Arial" w:hAnsi="Arial" w:cs="Arial"/>
          <w:sz w:val="24"/>
        </w:rPr>
        <w:t>DRA</w:t>
      </w:r>
      <w:r>
        <w:rPr>
          <w:rFonts w:ascii="Arial" w:hAnsi="Arial" w:cs="Arial"/>
          <w:sz w:val="24"/>
        </w:rPr>
        <w:t xml:space="preserve">’s written recommendation will be issued. </w:t>
      </w:r>
    </w:p>
    <w:p w:rsidR="00E157C6" w:rsidRDefault="00E157C6" w:rsidP="00E157C6">
      <w:pPr>
        <w:jc w:val="both"/>
        <w:rPr>
          <w:rFonts w:ascii="Arial" w:hAnsi="Arial" w:cs="Arial"/>
          <w:sz w:val="24"/>
        </w:rPr>
      </w:pPr>
    </w:p>
    <w:p w:rsidR="0063481D" w:rsidRDefault="00E157C6" w:rsidP="00E157C6">
      <w:pPr>
        <w:jc w:val="both"/>
        <w:rPr>
          <w:rFonts w:ascii="Arial" w:hAnsi="Arial" w:cs="Arial"/>
          <w:color w:val="000000"/>
          <w:sz w:val="24"/>
          <w:szCs w:val="24"/>
        </w:rPr>
      </w:pPr>
      <w:r w:rsidRPr="000410FB">
        <w:rPr>
          <w:rFonts w:ascii="Arial" w:hAnsi="Arial" w:cs="Arial"/>
          <w:b/>
          <w:sz w:val="24"/>
        </w:rPr>
        <w:t>4.2</w:t>
      </w:r>
      <w:r>
        <w:rPr>
          <w:rFonts w:ascii="Arial" w:hAnsi="Arial" w:cs="Arial"/>
          <w:sz w:val="24"/>
        </w:rPr>
        <w:t xml:space="preserve"> </w:t>
      </w:r>
      <w:r w:rsidRPr="00634E31">
        <w:rPr>
          <w:rFonts w:ascii="Arial" w:hAnsi="Arial" w:cs="Arial"/>
          <w:color w:val="000000"/>
          <w:sz w:val="24"/>
          <w:szCs w:val="24"/>
        </w:rPr>
        <w:t xml:space="preserve">The recommendation of the </w:t>
      </w:r>
      <w:r w:rsidR="00B7065C">
        <w:rPr>
          <w:rFonts w:ascii="Arial" w:hAnsi="Arial" w:cs="Arial"/>
          <w:color w:val="000000"/>
          <w:sz w:val="24"/>
          <w:szCs w:val="24"/>
        </w:rPr>
        <w:t>DRA</w:t>
      </w:r>
      <w:r w:rsidRPr="00634E31">
        <w:rPr>
          <w:rFonts w:ascii="Arial" w:hAnsi="Arial" w:cs="Arial"/>
          <w:color w:val="000000"/>
          <w:sz w:val="24"/>
          <w:szCs w:val="24"/>
        </w:rPr>
        <w:t xml:space="preserve"> </w:t>
      </w:r>
      <w:r>
        <w:rPr>
          <w:rFonts w:ascii="Arial" w:hAnsi="Arial" w:cs="Arial"/>
          <w:color w:val="000000"/>
          <w:sz w:val="24"/>
          <w:szCs w:val="24"/>
        </w:rPr>
        <w:t>will</w:t>
      </w:r>
      <w:r w:rsidRPr="00634E31">
        <w:rPr>
          <w:rFonts w:ascii="Arial" w:hAnsi="Arial" w:cs="Arial"/>
          <w:color w:val="000000"/>
          <w:sz w:val="24"/>
          <w:szCs w:val="24"/>
        </w:rPr>
        <w:t xml:space="preserve"> be</w:t>
      </w:r>
      <w:r w:rsidR="00F617C9">
        <w:rPr>
          <w:rFonts w:ascii="Arial" w:hAnsi="Arial" w:cs="Arial"/>
          <w:color w:val="000000"/>
          <w:sz w:val="24"/>
          <w:szCs w:val="24"/>
        </w:rPr>
        <w:t xml:space="preserve"> written and non-binding</w:t>
      </w:r>
      <w:r w:rsidRPr="00634E31">
        <w:rPr>
          <w:rFonts w:ascii="Arial" w:hAnsi="Arial" w:cs="Arial"/>
          <w:color w:val="000000"/>
          <w:sz w:val="24"/>
          <w:szCs w:val="24"/>
        </w:rPr>
        <w:t xml:space="preserve">.  The </w:t>
      </w:r>
      <w:r w:rsidR="00B7065C">
        <w:rPr>
          <w:rFonts w:ascii="Arial" w:hAnsi="Arial" w:cs="Arial"/>
          <w:color w:val="000000"/>
          <w:sz w:val="24"/>
          <w:szCs w:val="24"/>
        </w:rPr>
        <w:t>DRA</w:t>
      </w:r>
      <w:r w:rsidRPr="00634E31">
        <w:rPr>
          <w:rFonts w:ascii="Arial" w:hAnsi="Arial" w:cs="Arial"/>
          <w:color w:val="000000"/>
          <w:sz w:val="24"/>
          <w:szCs w:val="24"/>
        </w:rPr>
        <w:t xml:space="preserve"> </w:t>
      </w:r>
      <w:r>
        <w:rPr>
          <w:rFonts w:ascii="Arial" w:hAnsi="Arial" w:cs="Arial"/>
          <w:color w:val="000000"/>
          <w:sz w:val="24"/>
          <w:szCs w:val="24"/>
        </w:rPr>
        <w:t>will</w:t>
      </w:r>
      <w:r w:rsidRPr="00634E31">
        <w:rPr>
          <w:rFonts w:ascii="Arial" w:hAnsi="Arial" w:cs="Arial"/>
          <w:color w:val="000000"/>
          <w:sz w:val="24"/>
          <w:szCs w:val="24"/>
        </w:rPr>
        <w:t xml:space="preserve"> submit copies of the recommendation to the Contractor, </w:t>
      </w:r>
      <w:r>
        <w:rPr>
          <w:rFonts w:ascii="Arial" w:hAnsi="Arial" w:cs="Arial"/>
          <w:color w:val="000000"/>
          <w:sz w:val="24"/>
          <w:szCs w:val="24"/>
        </w:rPr>
        <w:t xml:space="preserve">the </w:t>
      </w:r>
      <w:r w:rsidRPr="00634E31">
        <w:rPr>
          <w:rFonts w:ascii="Arial" w:hAnsi="Arial" w:cs="Arial"/>
          <w:color w:val="000000"/>
          <w:sz w:val="24"/>
          <w:szCs w:val="24"/>
        </w:rPr>
        <w:t>DC</w:t>
      </w:r>
      <w:r>
        <w:rPr>
          <w:rFonts w:ascii="Arial" w:hAnsi="Arial" w:cs="Arial"/>
          <w:color w:val="000000"/>
          <w:sz w:val="24"/>
          <w:szCs w:val="24"/>
        </w:rPr>
        <w:t>A,</w:t>
      </w:r>
      <w:r w:rsidRPr="00634E31">
        <w:rPr>
          <w:rFonts w:ascii="Arial" w:hAnsi="Arial" w:cs="Arial"/>
          <w:color w:val="000000"/>
          <w:sz w:val="24"/>
          <w:szCs w:val="24"/>
        </w:rPr>
        <w:t xml:space="preserve"> and </w:t>
      </w:r>
      <w:r>
        <w:rPr>
          <w:rFonts w:ascii="Arial" w:hAnsi="Arial" w:cs="Arial"/>
          <w:color w:val="000000"/>
          <w:sz w:val="24"/>
          <w:szCs w:val="24"/>
        </w:rPr>
        <w:t>the Claims Coordinator in</w:t>
      </w:r>
      <w:r w:rsidRPr="00634E31">
        <w:rPr>
          <w:rFonts w:ascii="Arial" w:hAnsi="Arial" w:cs="Arial"/>
          <w:color w:val="000000"/>
          <w:sz w:val="24"/>
          <w:szCs w:val="24"/>
        </w:rPr>
        <w:t xml:space="preserve"> the Division of Construction Management.</w:t>
      </w:r>
      <w:r w:rsidR="00616FB9">
        <w:rPr>
          <w:rFonts w:ascii="Arial" w:hAnsi="Arial" w:cs="Arial"/>
          <w:color w:val="000000"/>
          <w:sz w:val="24"/>
          <w:szCs w:val="24"/>
        </w:rPr>
        <w:t xml:space="preserve"> </w:t>
      </w:r>
      <w:r w:rsidR="0063481D">
        <w:rPr>
          <w:rFonts w:ascii="Arial" w:hAnsi="Arial" w:cs="Arial"/>
          <w:color w:val="000000"/>
          <w:sz w:val="24"/>
          <w:szCs w:val="24"/>
        </w:rPr>
        <w:t xml:space="preserve">The </w:t>
      </w:r>
      <w:r w:rsidR="00B7065C">
        <w:rPr>
          <w:rFonts w:ascii="Arial" w:hAnsi="Arial" w:cs="Arial"/>
          <w:color w:val="000000"/>
          <w:sz w:val="24"/>
          <w:szCs w:val="24"/>
        </w:rPr>
        <w:t>DRA</w:t>
      </w:r>
      <w:r w:rsidR="0063481D">
        <w:rPr>
          <w:rFonts w:ascii="Arial" w:hAnsi="Arial" w:cs="Arial"/>
          <w:color w:val="000000"/>
          <w:sz w:val="24"/>
          <w:szCs w:val="24"/>
        </w:rPr>
        <w:t xml:space="preserve">’s recommendation will be titled “Dispute </w:t>
      </w:r>
      <w:r w:rsidR="00667FF3">
        <w:rPr>
          <w:rFonts w:ascii="Arial" w:hAnsi="Arial" w:cs="Arial"/>
          <w:color w:val="000000"/>
          <w:sz w:val="24"/>
          <w:szCs w:val="24"/>
        </w:rPr>
        <w:t>Resolution Advisor</w:t>
      </w:r>
      <w:r w:rsidR="0063481D">
        <w:rPr>
          <w:rFonts w:ascii="Arial" w:hAnsi="Arial" w:cs="Arial"/>
          <w:color w:val="000000"/>
          <w:sz w:val="24"/>
          <w:szCs w:val="24"/>
        </w:rPr>
        <w:t xml:space="preserve"> Recommendation”, </w:t>
      </w:r>
      <w:r w:rsidR="00BE0529">
        <w:rPr>
          <w:rFonts w:ascii="Arial" w:hAnsi="Arial" w:cs="Arial"/>
          <w:color w:val="000000"/>
          <w:sz w:val="24"/>
          <w:szCs w:val="24"/>
        </w:rPr>
        <w:t xml:space="preserve">and will include a heading with the </w:t>
      </w:r>
      <w:r w:rsidR="0063481D">
        <w:rPr>
          <w:rFonts w:ascii="Arial" w:hAnsi="Arial" w:cs="Arial"/>
          <w:color w:val="000000"/>
          <w:sz w:val="24"/>
          <w:szCs w:val="24"/>
        </w:rPr>
        <w:t>ODOT project number, claim number</w:t>
      </w:r>
      <w:r w:rsidR="00616FB9">
        <w:rPr>
          <w:rFonts w:ascii="Arial" w:hAnsi="Arial" w:cs="Arial"/>
          <w:color w:val="000000"/>
          <w:sz w:val="24"/>
          <w:szCs w:val="24"/>
        </w:rPr>
        <w:t xml:space="preserve"> (to be provided by the District at Step 2)</w:t>
      </w:r>
      <w:r w:rsidR="0063481D">
        <w:rPr>
          <w:rFonts w:ascii="Arial" w:hAnsi="Arial" w:cs="Arial"/>
          <w:color w:val="000000"/>
          <w:sz w:val="24"/>
          <w:szCs w:val="24"/>
        </w:rPr>
        <w:t xml:space="preserve">, topic of claim and date of </w:t>
      </w:r>
      <w:r w:rsidR="00616FB9">
        <w:rPr>
          <w:rFonts w:ascii="Arial" w:hAnsi="Arial" w:cs="Arial"/>
          <w:color w:val="000000"/>
          <w:sz w:val="24"/>
          <w:szCs w:val="24"/>
        </w:rPr>
        <w:t xml:space="preserve">the </w:t>
      </w:r>
      <w:r w:rsidR="0063481D">
        <w:rPr>
          <w:rFonts w:ascii="Arial" w:hAnsi="Arial" w:cs="Arial"/>
          <w:color w:val="000000"/>
          <w:sz w:val="24"/>
          <w:szCs w:val="24"/>
        </w:rPr>
        <w:t xml:space="preserve">decision. The Introduction </w:t>
      </w:r>
      <w:r w:rsidR="00616FB9">
        <w:rPr>
          <w:rFonts w:ascii="Arial" w:hAnsi="Arial" w:cs="Arial"/>
          <w:color w:val="000000"/>
          <w:sz w:val="24"/>
          <w:szCs w:val="24"/>
        </w:rPr>
        <w:t>to</w:t>
      </w:r>
      <w:r w:rsidR="0063481D">
        <w:rPr>
          <w:rFonts w:ascii="Arial" w:hAnsi="Arial" w:cs="Arial"/>
          <w:color w:val="000000"/>
          <w:sz w:val="24"/>
          <w:szCs w:val="24"/>
        </w:rPr>
        <w:t xml:space="preserve"> the decision will include the date of the hearing, the location and names of all the attendees</w:t>
      </w:r>
      <w:r w:rsidR="00616FB9">
        <w:rPr>
          <w:rFonts w:ascii="Arial" w:hAnsi="Arial" w:cs="Arial"/>
          <w:color w:val="000000"/>
          <w:sz w:val="24"/>
          <w:szCs w:val="24"/>
        </w:rPr>
        <w:t>,</w:t>
      </w:r>
      <w:r w:rsidR="0063481D">
        <w:rPr>
          <w:rFonts w:ascii="Arial" w:hAnsi="Arial" w:cs="Arial"/>
          <w:color w:val="000000"/>
          <w:sz w:val="24"/>
          <w:szCs w:val="24"/>
        </w:rPr>
        <w:t xml:space="preserve"> including identification of Board members. The next section should be a brief description of the project</w:t>
      </w:r>
      <w:r w:rsidR="00616FB9">
        <w:rPr>
          <w:rFonts w:ascii="Arial" w:hAnsi="Arial" w:cs="Arial"/>
          <w:color w:val="000000"/>
          <w:sz w:val="24"/>
          <w:szCs w:val="24"/>
        </w:rPr>
        <w:t xml:space="preserve"> (including date awarded; bid and current value of the contract; original and current completion date and % complete) followed by a brief description of the claim. The recommendation should include a summary of the positions of both parties; the facts both parties agree to and the facts that are in dispute; a discussion of the parts of the contract that are critical to the decision of the </w:t>
      </w:r>
      <w:r w:rsidR="00B7065C">
        <w:rPr>
          <w:rFonts w:ascii="Arial" w:hAnsi="Arial" w:cs="Arial"/>
          <w:color w:val="000000"/>
          <w:sz w:val="24"/>
          <w:szCs w:val="24"/>
        </w:rPr>
        <w:t>DRA</w:t>
      </w:r>
      <w:r w:rsidR="00616FB9">
        <w:rPr>
          <w:rFonts w:ascii="Arial" w:hAnsi="Arial" w:cs="Arial"/>
          <w:color w:val="000000"/>
          <w:sz w:val="24"/>
          <w:szCs w:val="24"/>
        </w:rPr>
        <w:t xml:space="preserve"> and all reasoning to aid the parties in fully understanding the </w:t>
      </w:r>
      <w:r w:rsidR="00B7065C">
        <w:rPr>
          <w:rFonts w:ascii="Arial" w:hAnsi="Arial" w:cs="Arial"/>
          <w:color w:val="000000"/>
          <w:sz w:val="24"/>
          <w:szCs w:val="24"/>
        </w:rPr>
        <w:t>DRA</w:t>
      </w:r>
      <w:r w:rsidR="00616FB9">
        <w:rPr>
          <w:rFonts w:ascii="Arial" w:hAnsi="Arial" w:cs="Arial"/>
          <w:color w:val="000000"/>
          <w:sz w:val="24"/>
          <w:szCs w:val="24"/>
        </w:rPr>
        <w:t xml:space="preserve">’s recommendation. </w:t>
      </w:r>
      <w:r w:rsidR="00816F4C">
        <w:rPr>
          <w:rFonts w:ascii="Arial" w:hAnsi="Arial" w:cs="Arial"/>
          <w:color w:val="000000"/>
          <w:sz w:val="24"/>
          <w:szCs w:val="24"/>
        </w:rPr>
        <w:t xml:space="preserve">The </w:t>
      </w:r>
      <w:r w:rsidR="00BE0529">
        <w:rPr>
          <w:rFonts w:ascii="Arial" w:hAnsi="Arial" w:cs="Arial"/>
          <w:color w:val="000000"/>
          <w:sz w:val="24"/>
          <w:szCs w:val="24"/>
        </w:rPr>
        <w:t>written</w:t>
      </w:r>
      <w:r w:rsidR="00816F4C">
        <w:rPr>
          <w:rFonts w:ascii="Arial" w:hAnsi="Arial" w:cs="Arial"/>
          <w:color w:val="000000"/>
          <w:sz w:val="24"/>
          <w:szCs w:val="24"/>
        </w:rPr>
        <w:t xml:space="preserve"> recommendation should be consistent with the form of ODOT’s Director’s Claims Board decisions, examples</w:t>
      </w:r>
      <w:r w:rsidR="00BE0529">
        <w:rPr>
          <w:rFonts w:ascii="Arial" w:hAnsi="Arial" w:cs="Arial"/>
          <w:color w:val="000000"/>
          <w:sz w:val="24"/>
          <w:szCs w:val="24"/>
        </w:rPr>
        <w:t xml:space="preserve"> of which</w:t>
      </w:r>
      <w:r w:rsidR="00816F4C">
        <w:rPr>
          <w:rFonts w:ascii="Arial" w:hAnsi="Arial" w:cs="Arial"/>
          <w:color w:val="000000"/>
          <w:sz w:val="24"/>
          <w:szCs w:val="24"/>
        </w:rPr>
        <w:t xml:space="preserve"> may be found on ODOT’s Disputes and Claims web site in the Claims </w:t>
      </w:r>
      <w:r w:rsidR="00BE0529">
        <w:rPr>
          <w:rFonts w:ascii="Arial" w:hAnsi="Arial" w:cs="Arial"/>
          <w:color w:val="000000"/>
          <w:sz w:val="24"/>
          <w:szCs w:val="24"/>
        </w:rPr>
        <w:t>Database.</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4.3</w:t>
      </w:r>
      <w:r>
        <w:rPr>
          <w:rFonts w:ascii="Arial" w:hAnsi="Arial" w:cs="Arial"/>
          <w:color w:val="000000"/>
          <w:sz w:val="24"/>
          <w:szCs w:val="24"/>
        </w:rPr>
        <w:t xml:space="preserve"> </w:t>
      </w:r>
      <w:r w:rsidRPr="00634E31">
        <w:rPr>
          <w:rFonts w:ascii="Arial" w:hAnsi="Arial" w:cs="Arial"/>
          <w:color w:val="000000"/>
          <w:sz w:val="24"/>
          <w:szCs w:val="24"/>
        </w:rPr>
        <w:t xml:space="preserve">Within three (3) </w:t>
      </w:r>
      <w:r>
        <w:rPr>
          <w:rFonts w:ascii="Arial" w:hAnsi="Arial" w:cs="Arial"/>
          <w:color w:val="000000"/>
          <w:sz w:val="24"/>
          <w:szCs w:val="24"/>
        </w:rPr>
        <w:t xml:space="preserve">calendar </w:t>
      </w:r>
      <w:r w:rsidRPr="00634E31">
        <w:rPr>
          <w:rFonts w:ascii="Arial" w:hAnsi="Arial" w:cs="Arial"/>
          <w:color w:val="000000"/>
          <w:sz w:val="24"/>
          <w:szCs w:val="24"/>
        </w:rPr>
        <w:t xml:space="preserve">days of receipt of the recommendation, either party may request a </w:t>
      </w:r>
      <w:r>
        <w:rPr>
          <w:rFonts w:ascii="Arial" w:hAnsi="Arial" w:cs="Arial"/>
          <w:color w:val="000000"/>
          <w:sz w:val="24"/>
          <w:szCs w:val="24"/>
        </w:rPr>
        <w:t>conference with</w:t>
      </w:r>
      <w:r w:rsidRPr="00634E31">
        <w:rPr>
          <w:rFonts w:ascii="Arial" w:hAnsi="Arial" w:cs="Arial"/>
          <w:color w:val="000000"/>
          <w:sz w:val="24"/>
          <w:szCs w:val="24"/>
        </w:rPr>
        <w:t xml:space="preserve"> the </w:t>
      </w:r>
      <w:r w:rsidR="00B7065C">
        <w:rPr>
          <w:rFonts w:ascii="Arial" w:hAnsi="Arial" w:cs="Arial"/>
          <w:color w:val="000000"/>
          <w:sz w:val="24"/>
          <w:szCs w:val="24"/>
        </w:rPr>
        <w:t>DRA</w:t>
      </w:r>
      <w:r w:rsidRPr="00634E31">
        <w:rPr>
          <w:rFonts w:ascii="Arial" w:hAnsi="Arial" w:cs="Arial"/>
          <w:color w:val="000000"/>
          <w:sz w:val="24"/>
          <w:szCs w:val="24"/>
        </w:rPr>
        <w:t xml:space="preserve"> </w:t>
      </w:r>
      <w:r>
        <w:rPr>
          <w:rFonts w:ascii="Arial" w:hAnsi="Arial" w:cs="Arial"/>
          <w:color w:val="000000"/>
          <w:sz w:val="24"/>
          <w:szCs w:val="24"/>
        </w:rPr>
        <w:t xml:space="preserve">for </w:t>
      </w:r>
      <w:r w:rsidRPr="00634E31">
        <w:rPr>
          <w:rFonts w:ascii="Arial" w:hAnsi="Arial" w:cs="Arial"/>
          <w:color w:val="000000"/>
          <w:sz w:val="24"/>
          <w:szCs w:val="24"/>
        </w:rPr>
        <w:t xml:space="preserve">the purpose of </w:t>
      </w:r>
      <w:r>
        <w:rPr>
          <w:rFonts w:ascii="Arial" w:hAnsi="Arial" w:cs="Arial"/>
          <w:color w:val="000000"/>
          <w:sz w:val="24"/>
          <w:szCs w:val="24"/>
        </w:rPr>
        <w:t>hearing</w:t>
      </w:r>
      <w:r w:rsidRPr="00634E31">
        <w:rPr>
          <w:rFonts w:ascii="Arial" w:hAnsi="Arial" w:cs="Arial"/>
          <w:color w:val="000000"/>
          <w:sz w:val="24"/>
          <w:szCs w:val="24"/>
        </w:rPr>
        <w:t xml:space="preserve"> the </w:t>
      </w:r>
      <w:r w:rsidR="00B7065C">
        <w:rPr>
          <w:rFonts w:ascii="Arial" w:hAnsi="Arial" w:cs="Arial"/>
          <w:color w:val="000000"/>
          <w:sz w:val="24"/>
          <w:szCs w:val="24"/>
        </w:rPr>
        <w:t>DRA</w:t>
      </w:r>
      <w:r w:rsidRPr="00634E31">
        <w:rPr>
          <w:rFonts w:ascii="Arial" w:hAnsi="Arial" w:cs="Arial"/>
          <w:color w:val="000000"/>
          <w:sz w:val="24"/>
          <w:szCs w:val="24"/>
        </w:rPr>
        <w:t xml:space="preserve">’s explanation </w:t>
      </w:r>
      <w:r>
        <w:rPr>
          <w:rFonts w:ascii="Arial" w:hAnsi="Arial" w:cs="Arial"/>
          <w:color w:val="000000"/>
          <w:sz w:val="24"/>
          <w:szCs w:val="24"/>
        </w:rPr>
        <w:t xml:space="preserve">or clarification of </w:t>
      </w:r>
      <w:r w:rsidRPr="00634E31">
        <w:rPr>
          <w:rFonts w:ascii="Arial" w:hAnsi="Arial" w:cs="Arial"/>
          <w:color w:val="000000"/>
          <w:sz w:val="24"/>
          <w:szCs w:val="24"/>
        </w:rPr>
        <w:t xml:space="preserve">the recommendation.  </w:t>
      </w:r>
      <w:r>
        <w:rPr>
          <w:rFonts w:ascii="Arial" w:hAnsi="Arial" w:cs="Arial"/>
          <w:color w:val="000000"/>
          <w:sz w:val="24"/>
          <w:szCs w:val="24"/>
        </w:rPr>
        <w:t xml:space="preserve">In making such a request the party shall </w:t>
      </w:r>
      <w:r w:rsidR="002A7851">
        <w:rPr>
          <w:rFonts w:ascii="Arial" w:hAnsi="Arial" w:cs="Arial"/>
          <w:color w:val="000000"/>
          <w:sz w:val="24"/>
          <w:szCs w:val="24"/>
        </w:rPr>
        <w:t>identify with particularity the portion</w:t>
      </w:r>
      <w:r>
        <w:rPr>
          <w:rFonts w:ascii="Arial" w:hAnsi="Arial" w:cs="Arial"/>
          <w:color w:val="000000"/>
          <w:sz w:val="24"/>
          <w:szCs w:val="24"/>
        </w:rPr>
        <w:t xml:space="preserve"> of the </w:t>
      </w:r>
      <w:r w:rsidR="00B7065C">
        <w:rPr>
          <w:rFonts w:ascii="Arial" w:hAnsi="Arial" w:cs="Arial"/>
          <w:color w:val="000000"/>
          <w:sz w:val="24"/>
          <w:szCs w:val="24"/>
        </w:rPr>
        <w:t>DRA</w:t>
      </w:r>
      <w:r>
        <w:rPr>
          <w:rFonts w:ascii="Arial" w:hAnsi="Arial" w:cs="Arial"/>
          <w:color w:val="000000"/>
          <w:sz w:val="24"/>
          <w:szCs w:val="24"/>
        </w:rPr>
        <w:t xml:space="preserve">’s recommendation </w:t>
      </w:r>
      <w:r w:rsidR="002A7851">
        <w:rPr>
          <w:rFonts w:ascii="Arial" w:hAnsi="Arial" w:cs="Arial"/>
          <w:color w:val="000000"/>
          <w:sz w:val="24"/>
          <w:szCs w:val="24"/>
        </w:rPr>
        <w:t xml:space="preserve">that it feels </w:t>
      </w:r>
      <w:r>
        <w:rPr>
          <w:rFonts w:ascii="Arial" w:hAnsi="Arial" w:cs="Arial"/>
          <w:color w:val="000000"/>
          <w:sz w:val="24"/>
          <w:szCs w:val="24"/>
        </w:rPr>
        <w:t xml:space="preserve">needs clarification.  As a general matter, the </w:t>
      </w:r>
      <w:r w:rsidR="00B7065C">
        <w:rPr>
          <w:rFonts w:ascii="Arial" w:hAnsi="Arial" w:cs="Arial"/>
          <w:color w:val="000000"/>
          <w:sz w:val="24"/>
          <w:szCs w:val="24"/>
        </w:rPr>
        <w:t>DRA</w:t>
      </w:r>
      <w:r>
        <w:rPr>
          <w:rFonts w:ascii="Arial" w:hAnsi="Arial" w:cs="Arial"/>
          <w:color w:val="000000"/>
          <w:sz w:val="24"/>
          <w:szCs w:val="24"/>
        </w:rPr>
        <w:t xml:space="preserve"> will not grant such a request unless the </w:t>
      </w:r>
      <w:r w:rsidR="00B7065C">
        <w:rPr>
          <w:rFonts w:ascii="Arial" w:hAnsi="Arial" w:cs="Arial"/>
          <w:color w:val="000000"/>
          <w:sz w:val="24"/>
          <w:szCs w:val="24"/>
        </w:rPr>
        <w:t>DRA</w:t>
      </w:r>
      <w:r>
        <w:rPr>
          <w:rFonts w:ascii="Arial" w:hAnsi="Arial" w:cs="Arial"/>
          <w:color w:val="000000"/>
          <w:sz w:val="24"/>
          <w:szCs w:val="24"/>
        </w:rPr>
        <w:t xml:space="preserve">’s recommendation is </w:t>
      </w:r>
      <w:r w:rsidR="002A7851">
        <w:rPr>
          <w:rFonts w:ascii="Arial" w:hAnsi="Arial" w:cs="Arial"/>
          <w:color w:val="000000"/>
          <w:sz w:val="24"/>
          <w:szCs w:val="24"/>
        </w:rPr>
        <w:t>unclear</w:t>
      </w:r>
      <w:r>
        <w:rPr>
          <w:rFonts w:ascii="Arial" w:hAnsi="Arial" w:cs="Arial"/>
          <w:color w:val="000000"/>
          <w:sz w:val="24"/>
          <w:szCs w:val="24"/>
        </w:rPr>
        <w:t xml:space="preserve">.  If the </w:t>
      </w:r>
      <w:r w:rsidR="00B7065C">
        <w:rPr>
          <w:rFonts w:ascii="Arial" w:hAnsi="Arial" w:cs="Arial"/>
          <w:color w:val="000000"/>
          <w:sz w:val="24"/>
          <w:szCs w:val="24"/>
        </w:rPr>
        <w:t>DRA</w:t>
      </w:r>
      <w:r>
        <w:rPr>
          <w:rFonts w:ascii="Arial" w:hAnsi="Arial" w:cs="Arial"/>
          <w:color w:val="000000"/>
          <w:sz w:val="24"/>
          <w:szCs w:val="24"/>
        </w:rPr>
        <w:t xml:space="preserve"> agrees to such a conference, w</w:t>
      </w:r>
      <w:r w:rsidRPr="00634E31">
        <w:rPr>
          <w:rFonts w:ascii="Arial" w:hAnsi="Arial" w:cs="Arial"/>
          <w:color w:val="000000"/>
          <w:sz w:val="24"/>
          <w:szCs w:val="24"/>
        </w:rPr>
        <w:t xml:space="preserve">ithin seven (7) days of </w:t>
      </w:r>
      <w:r>
        <w:rPr>
          <w:rFonts w:ascii="Arial" w:hAnsi="Arial" w:cs="Arial"/>
          <w:color w:val="000000"/>
          <w:sz w:val="24"/>
          <w:szCs w:val="24"/>
        </w:rPr>
        <w:t>receipt of the</w:t>
      </w:r>
      <w:r w:rsidRPr="00634E31">
        <w:rPr>
          <w:rFonts w:ascii="Arial" w:hAnsi="Arial" w:cs="Arial"/>
          <w:color w:val="000000"/>
          <w:sz w:val="24"/>
          <w:szCs w:val="24"/>
        </w:rPr>
        <w:t xml:space="preserve"> request</w:t>
      </w:r>
      <w:r>
        <w:rPr>
          <w:rFonts w:ascii="Arial" w:hAnsi="Arial" w:cs="Arial"/>
          <w:color w:val="000000"/>
          <w:sz w:val="24"/>
          <w:szCs w:val="24"/>
        </w:rPr>
        <w:t xml:space="preserve"> or at such other time as the parties may agree</w:t>
      </w:r>
      <w:r w:rsidRPr="00634E31">
        <w:rPr>
          <w:rFonts w:ascii="Arial" w:hAnsi="Arial" w:cs="Arial"/>
          <w:color w:val="000000"/>
          <w:sz w:val="24"/>
          <w:szCs w:val="24"/>
        </w:rPr>
        <w:t xml:space="preserve">, the </w:t>
      </w:r>
      <w:r w:rsidR="00B7065C">
        <w:rPr>
          <w:rFonts w:ascii="Arial" w:hAnsi="Arial" w:cs="Arial"/>
          <w:color w:val="000000"/>
          <w:sz w:val="24"/>
          <w:szCs w:val="24"/>
        </w:rPr>
        <w:t>DRA</w:t>
      </w:r>
      <w:r w:rsidRPr="00634E31">
        <w:rPr>
          <w:rFonts w:ascii="Arial" w:hAnsi="Arial" w:cs="Arial"/>
          <w:color w:val="000000"/>
          <w:sz w:val="24"/>
          <w:szCs w:val="24"/>
        </w:rPr>
        <w:t xml:space="preserve"> shall </w:t>
      </w:r>
      <w:r>
        <w:rPr>
          <w:rFonts w:ascii="Arial" w:hAnsi="Arial" w:cs="Arial"/>
          <w:color w:val="000000"/>
          <w:sz w:val="24"/>
          <w:szCs w:val="24"/>
        </w:rPr>
        <w:t>hold a</w:t>
      </w:r>
      <w:r w:rsidRPr="00634E31">
        <w:rPr>
          <w:rFonts w:ascii="Arial" w:hAnsi="Arial" w:cs="Arial"/>
          <w:color w:val="000000"/>
          <w:sz w:val="24"/>
          <w:szCs w:val="24"/>
        </w:rPr>
        <w:t xml:space="preserve"> </w:t>
      </w:r>
      <w:r>
        <w:rPr>
          <w:rFonts w:ascii="Arial" w:hAnsi="Arial" w:cs="Arial"/>
          <w:color w:val="000000"/>
          <w:sz w:val="24"/>
          <w:szCs w:val="24"/>
        </w:rPr>
        <w:t>conference</w:t>
      </w:r>
      <w:r w:rsidRPr="00634E31">
        <w:rPr>
          <w:rFonts w:ascii="Arial" w:hAnsi="Arial" w:cs="Arial"/>
          <w:color w:val="000000"/>
          <w:sz w:val="24"/>
          <w:szCs w:val="24"/>
        </w:rPr>
        <w:t xml:space="preserve"> </w:t>
      </w:r>
      <w:r>
        <w:rPr>
          <w:rFonts w:ascii="Arial" w:hAnsi="Arial" w:cs="Arial"/>
          <w:color w:val="000000"/>
          <w:sz w:val="24"/>
          <w:szCs w:val="24"/>
        </w:rPr>
        <w:t xml:space="preserve">(either in person or by teleconference) </w:t>
      </w:r>
      <w:r w:rsidRPr="00634E31">
        <w:rPr>
          <w:rFonts w:ascii="Arial" w:hAnsi="Arial" w:cs="Arial"/>
          <w:color w:val="000000"/>
          <w:sz w:val="24"/>
          <w:szCs w:val="24"/>
        </w:rPr>
        <w:t>with both the Department and the Contractor.</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4.4</w:t>
      </w:r>
      <w:r>
        <w:rPr>
          <w:rFonts w:ascii="Arial" w:hAnsi="Arial" w:cs="Arial"/>
          <w:color w:val="000000"/>
          <w:sz w:val="24"/>
          <w:szCs w:val="24"/>
        </w:rPr>
        <w:t xml:space="preserve"> </w:t>
      </w:r>
      <w:r w:rsidRPr="00634E31">
        <w:rPr>
          <w:rFonts w:ascii="Arial" w:hAnsi="Arial" w:cs="Arial"/>
          <w:color w:val="000000"/>
          <w:sz w:val="24"/>
          <w:szCs w:val="24"/>
        </w:rPr>
        <w:t xml:space="preserve">Within twenty-one (21) calendar days of receipt of the recommendation, the Contractor must </w:t>
      </w:r>
      <w:r>
        <w:rPr>
          <w:rFonts w:ascii="Arial" w:hAnsi="Arial" w:cs="Arial"/>
          <w:color w:val="000000"/>
          <w:sz w:val="24"/>
          <w:szCs w:val="24"/>
        </w:rPr>
        <w:t>send</w:t>
      </w:r>
      <w:r w:rsidRPr="00634E31">
        <w:rPr>
          <w:rFonts w:ascii="Arial" w:hAnsi="Arial" w:cs="Arial"/>
          <w:color w:val="000000"/>
          <w:sz w:val="24"/>
          <w:szCs w:val="24"/>
        </w:rPr>
        <w:t xml:space="preserve"> to the </w:t>
      </w:r>
      <w:r>
        <w:rPr>
          <w:rFonts w:ascii="Arial" w:hAnsi="Arial" w:cs="Arial"/>
          <w:color w:val="000000"/>
          <w:sz w:val="24"/>
          <w:szCs w:val="24"/>
        </w:rPr>
        <w:t xml:space="preserve">Claims Coordinator in </w:t>
      </w:r>
      <w:r w:rsidR="002A7851">
        <w:rPr>
          <w:rFonts w:ascii="Arial" w:hAnsi="Arial" w:cs="Arial"/>
          <w:color w:val="000000"/>
          <w:sz w:val="24"/>
          <w:szCs w:val="24"/>
        </w:rPr>
        <w:t>ODOT’s</w:t>
      </w:r>
      <w:r>
        <w:rPr>
          <w:rFonts w:ascii="Arial" w:hAnsi="Arial" w:cs="Arial"/>
          <w:color w:val="000000"/>
          <w:sz w:val="24"/>
          <w:szCs w:val="24"/>
        </w:rPr>
        <w:t xml:space="preserve"> Division of Construction Management</w:t>
      </w:r>
      <w:r w:rsidRPr="00634E31">
        <w:rPr>
          <w:rFonts w:ascii="Arial" w:hAnsi="Arial" w:cs="Arial"/>
          <w:color w:val="000000"/>
          <w:sz w:val="24"/>
          <w:szCs w:val="24"/>
        </w:rPr>
        <w:t xml:space="preserve"> </w:t>
      </w:r>
      <w:r w:rsidR="00BC6EF2">
        <w:rPr>
          <w:rFonts w:ascii="Arial" w:hAnsi="Arial" w:cs="Arial"/>
          <w:color w:val="000000"/>
          <w:sz w:val="24"/>
          <w:szCs w:val="24"/>
        </w:rPr>
        <w:t xml:space="preserve">a </w:t>
      </w:r>
      <w:r>
        <w:rPr>
          <w:rFonts w:ascii="Arial" w:hAnsi="Arial" w:cs="Arial"/>
          <w:color w:val="000000"/>
          <w:sz w:val="24"/>
          <w:szCs w:val="24"/>
        </w:rPr>
        <w:t xml:space="preserve">written notice </w:t>
      </w:r>
      <w:r w:rsidR="002A7851">
        <w:rPr>
          <w:rFonts w:ascii="Arial" w:hAnsi="Arial" w:cs="Arial"/>
          <w:color w:val="000000"/>
          <w:sz w:val="24"/>
          <w:szCs w:val="24"/>
        </w:rPr>
        <w:t xml:space="preserve">of </w:t>
      </w:r>
      <w:r>
        <w:rPr>
          <w:rFonts w:ascii="Arial" w:hAnsi="Arial" w:cs="Arial"/>
          <w:color w:val="000000"/>
          <w:sz w:val="24"/>
          <w:szCs w:val="24"/>
        </w:rPr>
        <w:t xml:space="preserve">whether it accepts the </w:t>
      </w:r>
      <w:r w:rsidR="00B7065C">
        <w:rPr>
          <w:rFonts w:ascii="Arial" w:hAnsi="Arial" w:cs="Arial"/>
          <w:color w:val="000000"/>
          <w:sz w:val="24"/>
          <w:szCs w:val="24"/>
        </w:rPr>
        <w:t>DRA</w:t>
      </w:r>
      <w:r>
        <w:rPr>
          <w:rFonts w:ascii="Arial" w:hAnsi="Arial" w:cs="Arial"/>
          <w:color w:val="000000"/>
          <w:sz w:val="24"/>
          <w:szCs w:val="24"/>
        </w:rPr>
        <w:t xml:space="preserve">’s </w:t>
      </w:r>
      <w:r w:rsidRPr="00634E31">
        <w:rPr>
          <w:rFonts w:ascii="Arial" w:hAnsi="Arial" w:cs="Arial"/>
          <w:color w:val="000000"/>
          <w:sz w:val="24"/>
          <w:szCs w:val="24"/>
        </w:rPr>
        <w:t>recommendation</w:t>
      </w:r>
      <w:r>
        <w:rPr>
          <w:rFonts w:ascii="Arial" w:hAnsi="Arial" w:cs="Arial"/>
          <w:color w:val="000000"/>
          <w:sz w:val="24"/>
          <w:szCs w:val="24"/>
        </w:rPr>
        <w:t xml:space="preserve">, with a copy to the </w:t>
      </w:r>
      <w:r w:rsidR="00B7065C">
        <w:rPr>
          <w:rFonts w:ascii="Arial" w:hAnsi="Arial" w:cs="Arial"/>
          <w:color w:val="000000"/>
          <w:sz w:val="24"/>
          <w:szCs w:val="24"/>
        </w:rPr>
        <w:t>DRA</w:t>
      </w:r>
      <w:r w:rsidRPr="00634E31">
        <w:rPr>
          <w:rFonts w:ascii="Arial" w:hAnsi="Arial" w:cs="Arial"/>
          <w:color w:val="000000"/>
          <w:sz w:val="24"/>
          <w:szCs w:val="24"/>
        </w:rPr>
        <w:t xml:space="preserve">.  </w:t>
      </w:r>
      <w:r>
        <w:rPr>
          <w:rFonts w:ascii="Arial" w:hAnsi="Arial" w:cs="Arial"/>
          <w:color w:val="000000"/>
          <w:sz w:val="24"/>
          <w:szCs w:val="24"/>
        </w:rPr>
        <w:t>Within</w:t>
      </w:r>
      <w:r w:rsidRPr="00634E31">
        <w:rPr>
          <w:rFonts w:ascii="Arial" w:hAnsi="Arial" w:cs="Arial"/>
          <w:color w:val="000000"/>
          <w:sz w:val="24"/>
          <w:szCs w:val="24"/>
        </w:rPr>
        <w:t xml:space="preserve"> twenty-one (21) calendar days of receipt of the recommendation</w:t>
      </w:r>
      <w:r>
        <w:rPr>
          <w:rFonts w:ascii="Arial" w:hAnsi="Arial" w:cs="Arial"/>
          <w:color w:val="000000"/>
          <w:sz w:val="24"/>
          <w:szCs w:val="24"/>
        </w:rPr>
        <w:t>, t</w:t>
      </w:r>
      <w:r w:rsidRPr="00634E31">
        <w:rPr>
          <w:rFonts w:ascii="Arial" w:hAnsi="Arial" w:cs="Arial"/>
          <w:color w:val="000000"/>
          <w:sz w:val="24"/>
          <w:szCs w:val="24"/>
        </w:rPr>
        <w:t xml:space="preserve">he </w:t>
      </w:r>
      <w:r>
        <w:rPr>
          <w:rFonts w:ascii="Arial" w:hAnsi="Arial" w:cs="Arial"/>
          <w:color w:val="000000"/>
          <w:sz w:val="24"/>
          <w:szCs w:val="24"/>
        </w:rPr>
        <w:t xml:space="preserve">Claims Coordinator in the </w:t>
      </w:r>
      <w:r>
        <w:rPr>
          <w:rFonts w:ascii="Arial" w:hAnsi="Arial" w:cs="Arial"/>
          <w:color w:val="000000"/>
          <w:sz w:val="24"/>
          <w:szCs w:val="24"/>
        </w:rPr>
        <w:lastRenderedPageBreak/>
        <w:t>Division of Construction Management must</w:t>
      </w:r>
      <w:r w:rsidRPr="00634E31">
        <w:rPr>
          <w:rFonts w:ascii="Arial" w:hAnsi="Arial" w:cs="Arial"/>
          <w:color w:val="000000"/>
          <w:sz w:val="24"/>
          <w:szCs w:val="24"/>
        </w:rPr>
        <w:t xml:space="preserve"> </w:t>
      </w:r>
      <w:r>
        <w:rPr>
          <w:rFonts w:ascii="Arial" w:hAnsi="Arial" w:cs="Arial"/>
          <w:color w:val="000000"/>
          <w:sz w:val="24"/>
          <w:szCs w:val="24"/>
        </w:rPr>
        <w:t>send</w:t>
      </w:r>
      <w:r w:rsidRPr="00634E31">
        <w:rPr>
          <w:rFonts w:ascii="Arial" w:hAnsi="Arial" w:cs="Arial"/>
          <w:color w:val="000000"/>
          <w:sz w:val="24"/>
          <w:szCs w:val="24"/>
        </w:rPr>
        <w:t xml:space="preserve"> to the </w:t>
      </w:r>
      <w:r>
        <w:rPr>
          <w:rFonts w:ascii="Arial" w:hAnsi="Arial" w:cs="Arial"/>
          <w:color w:val="000000"/>
          <w:sz w:val="24"/>
          <w:szCs w:val="24"/>
        </w:rPr>
        <w:t>Contractor</w:t>
      </w:r>
      <w:r w:rsidRPr="00634E31">
        <w:rPr>
          <w:rFonts w:ascii="Arial" w:hAnsi="Arial" w:cs="Arial"/>
          <w:color w:val="000000"/>
          <w:sz w:val="24"/>
          <w:szCs w:val="24"/>
        </w:rPr>
        <w:t xml:space="preserve"> </w:t>
      </w:r>
      <w:r>
        <w:rPr>
          <w:rFonts w:ascii="Arial" w:hAnsi="Arial" w:cs="Arial"/>
          <w:color w:val="000000"/>
          <w:sz w:val="24"/>
          <w:szCs w:val="24"/>
        </w:rPr>
        <w:t xml:space="preserve">a written notice whether the Department accepts the </w:t>
      </w:r>
      <w:r w:rsidR="00B7065C">
        <w:rPr>
          <w:rFonts w:ascii="Arial" w:hAnsi="Arial" w:cs="Arial"/>
          <w:color w:val="000000"/>
          <w:sz w:val="24"/>
          <w:szCs w:val="24"/>
        </w:rPr>
        <w:t>DRA</w:t>
      </w:r>
      <w:r>
        <w:rPr>
          <w:rFonts w:ascii="Arial" w:hAnsi="Arial" w:cs="Arial"/>
          <w:color w:val="000000"/>
          <w:sz w:val="24"/>
          <w:szCs w:val="24"/>
        </w:rPr>
        <w:t xml:space="preserve">’s </w:t>
      </w:r>
      <w:r w:rsidRPr="00634E31">
        <w:rPr>
          <w:rFonts w:ascii="Arial" w:hAnsi="Arial" w:cs="Arial"/>
          <w:color w:val="000000"/>
          <w:sz w:val="24"/>
          <w:szCs w:val="24"/>
        </w:rPr>
        <w:t>recommendation</w:t>
      </w:r>
      <w:r>
        <w:rPr>
          <w:rFonts w:ascii="Arial" w:hAnsi="Arial" w:cs="Arial"/>
          <w:color w:val="000000"/>
          <w:sz w:val="24"/>
          <w:szCs w:val="24"/>
        </w:rPr>
        <w:t xml:space="preserve">, with a copy to the </w:t>
      </w:r>
      <w:r w:rsidR="00B7065C">
        <w:rPr>
          <w:rFonts w:ascii="Arial" w:hAnsi="Arial" w:cs="Arial"/>
          <w:color w:val="000000"/>
          <w:sz w:val="24"/>
          <w:szCs w:val="24"/>
        </w:rPr>
        <w:t>DRA</w:t>
      </w:r>
      <w:r>
        <w:rPr>
          <w:rFonts w:ascii="Arial" w:hAnsi="Arial" w:cs="Arial"/>
          <w:color w:val="000000"/>
          <w:sz w:val="24"/>
          <w:szCs w:val="24"/>
        </w:rPr>
        <w:t>.</w:t>
      </w:r>
    </w:p>
    <w:p w:rsidR="00E157C6" w:rsidRDefault="00E157C6" w:rsidP="00E157C6">
      <w:pPr>
        <w:jc w:val="both"/>
        <w:rPr>
          <w:rFonts w:ascii="Arial" w:hAnsi="Arial" w:cs="Arial"/>
          <w:color w:val="000000"/>
          <w:sz w:val="24"/>
          <w:szCs w:val="24"/>
        </w:rPr>
      </w:pPr>
    </w:p>
    <w:p w:rsidR="00E157C6" w:rsidRDefault="00E157C6" w:rsidP="00E157C6">
      <w:pPr>
        <w:jc w:val="both"/>
        <w:rPr>
          <w:rFonts w:ascii="Arial" w:hAnsi="Arial" w:cs="Arial"/>
          <w:color w:val="000000"/>
          <w:sz w:val="24"/>
          <w:szCs w:val="24"/>
        </w:rPr>
      </w:pPr>
      <w:r w:rsidRPr="000410FB">
        <w:rPr>
          <w:rFonts w:ascii="Arial" w:hAnsi="Arial" w:cs="Arial"/>
          <w:b/>
          <w:color w:val="000000"/>
          <w:sz w:val="24"/>
          <w:szCs w:val="24"/>
        </w:rPr>
        <w:t>4.5</w:t>
      </w:r>
      <w:r w:rsidRPr="00797BDC">
        <w:rPr>
          <w:rFonts w:ascii="Arial" w:hAnsi="Arial" w:cs="Arial"/>
          <w:color w:val="000000"/>
          <w:sz w:val="24"/>
          <w:szCs w:val="24"/>
        </w:rPr>
        <w:t xml:space="preserve"> Either party may </w:t>
      </w:r>
      <w:r>
        <w:rPr>
          <w:rFonts w:ascii="Arial" w:hAnsi="Arial" w:cs="Arial"/>
          <w:color w:val="000000"/>
          <w:sz w:val="24"/>
          <w:szCs w:val="24"/>
        </w:rPr>
        <w:t xml:space="preserve">request that the </w:t>
      </w:r>
      <w:r w:rsidR="00B7065C">
        <w:rPr>
          <w:rFonts w:ascii="Arial" w:hAnsi="Arial" w:cs="Arial"/>
          <w:color w:val="000000"/>
          <w:sz w:val="24"/>
          <w:szCs w:val="24"/>
        </w:rPr>
        <w:t>DRA</w:t>
      </w:r>
      <w:r>
        <w:rPr>
          <w:rFonts w:ascii="Arial" w:hAnsi="Arial" w:cs="Arial"/>
          <w:color w:val="000000"/>
          <w:sz w:val="24"/>
          <w:szCs w:val="24"/>
        </w:rPr>
        <w:t xml:space="preserve"> reconsider its </w:t>
      </w:r>
      <w:r w:rsidRPr="00797BDC">
        <w:rPr>
          <w:rFonts w:ascii="Arial" w:hAnsi="Arial" w:cs="Arial"/>
          <w:color w:val="000000"/>
          <w:sz w:val="24"/>
          <w:szCs w:val="24"/>
        </w:rPr>
        <w:t>recommendation</w:t>
      </w:r>
      <w:r>
        <w:rPr>
          <w:rFonts w:ascii="Arial" w:hAnsi="Arial" w:cs="Arial"/>
          <w:color w:val="000000"/>
          <w:sz w:val="24"/>
          <w:szCs w:val="24"/>
        </w:rPr>
        <w:t>, however r</w:t>
      </w:r>
      <w:r w:rsidRPr="00797BDC">
        <w:rPr>
          <w:rFonts w:ascii="Arial" w:hAnsi="Arial" w:cs="Arial"/>
          <w:color w:val="000000"/>
          <w:sz w:val="24"/>
          <w:szCs w:val="24"/>
        </w:rPr>
        <w:t xml:space="preserve">econsideration </w:t>
      </w:r>
      <w:r w:rsidR="002A7851">
        <w:rPr>
          <w:rFonts w:ascii="Arial" w:hAnsi="Arial" w:cs="Arial"/>
          <w:color w:val="000000"/>
          <w:sz w:val="24"/>
          <w:szCs w:val="24"/>
        </w:rPr>
        <w:t xml:space="preserve">is only appropriate </w:t>
      </w:r>
      <w:r w:rsidRPr="00797BDC">
        <w:rPr>
          <w:rFonts w:ascii="Arial" w:hAnsi="Arial" w:cs="Arial"/>
          <w:color w:val="000000"/>
          <w:sz w:val="24"/>
          <w:szCs w:val="24"/>
        </w:rPr>
        <w:t xml:space="preserve">when new information to present or </w:t>
      </w:r>
      <w:r w:rsidR="002A7851">
        <w:rPr>
          <w:rFonts w:ascii="Arial" w:hAnsi="Arial" w:cs="Arial"/>
          <w:color w:val="000000"/>
          <w:sz w:val="24"/>
          <w:szCs w:val="24"/>
        </w:rPr>
        <w:t xml:space="preserve">an </w:t>
      </w:r>
      <w:r w:rsidRPr="00797BDC">
        <w:rPr>
          <w:rFonts w:ascii="Arial" w:hAnsi="Arial" w:cs="Arial"/>
          <w:color w:val="000000"/>
          <w:sz w:val="24"/>
          <w:szCs w:val="24"/>
        </w:rPr>
        <w:t xml:space="preserve">assumed agreement on </w:t>
      </w:r>
      <w:r>
        <w:rPr>
          <w:rFonts w:ascii="Arial" w:hAnsi="Arial" w:cs="Arial"/>
          <w:color w:val="000000"/>
          <w:sz w:val="24"/>
          <w:szCs w:val="24"/>
        </w:rPr>
        <w:t xml:space="preserve">key </w:t>
      </w:r>
      <w:r w:rsidRPr="00797BDC">
        <w:rPr>
          <w:rFonts w:ascii="Arial" w:hAnsi="Arial" w:cs="Arial"/>
          <w:color w:val="000000"/>
          <w:sz w:val="24"/>
          <w:szCs w:val="24"/>
        </w:rPr>
        <w:t xml:space="preserve">factual matters turns out to be incorrect and </w:t>
      </w:r>
      <w:r>
        <w:rPr>
          <w:rFonts w:ascii="Arial" w:hAnsi="Arial" w:cs="Arial"/>
          <w:color w:val="000000"/>
          <w:sz w:val="24"/>
          <w:szCs w:val="24"/>
        </w:rPr>
        <w:t xml:space="preserve">correction </w:t>
      </w:r>
      <w:r w:rsidRPr="00797BDC">
        <w:rPr>
          <w:rFonts w:ascii="Arial" w:hAnsi="Arial" w:cs="Arial"/>
          <w:color w:val="000000"/>
          <w:sz w:val="24"/>
          <w:szCs w:val="24"/>
        </w:rPr>
        <w:t xml:space="preserve">is needed. </w:t>
      </w:r>
      <w:r w:rsidRPr="00797BDC">
        <w:rPr>
          <w:rFonts w:ascii="Arial" w:hAnsi="Arial"/>
          <w:color w:val="000000"/>
          <w:sz w:val="24"/>
          <w:szCs w:val="24"/>
        </w:rPr>
        <w:t xml:space="preserve">When the </w:t>
      </w:r>
      <w:r w:rsidR="00B7065C">
        <w:rPr>
          <w:rFonts w:ascii="Arial" w:hAnsi="Arial"/>
          <w:color w:val="000000"/>
          <w:sz w:val="24"/>
          <w:szCs w:val="24"/>
        </w:rPr>
        <w:t>DRA</w:t>
      </w:r>
      <w:r w:rsidRPr="00797BDC">
        <w:rPr>
          <w:rFonts w:ascii="Arial" w:hAnsi="Arial"/>
          <w:color w:val="000000"/>
          <w:sz w:val="24"/>
          <w:szCs w:val="24"/>
        </w:rPr>
        <w:t xml:space="preserve"> is of the opinion that a request for reconsideration me</w:t>
      </w:r>
      <w:r>
        <w:rPr>
          <w:rFonts w:ascii="Arial" w:hAnsi="Arial"/>
          <w:color w:val="000000"/>
          <w:sz w:val="24"/>
          <w:szCs w:val="24"/>
        </w:rPr>
        <w:t xml:space="preserve">ets these requirements </w:t>
      </w:r>
      <w:r w:rsidRPr="00797BDC">
        <w:rPr>
          <w:rFonts w:ascii="Arial" w:hAnsi="Arial"/>
          <w:color w:val="000000"/>
          <w:sz w:val="24"/>
          <w:szCs w:val="24"/>
        </w:rPr>
        <w:t xml:space="preserve">and will likely lead to resolution of the dispute by the parties, it will </w:t>
      </w:r>
      <w:r>
        <w:rPr>
          <w:rFonts w:ascii="Arial" w:hAnsi="Arial"/>
          <w:color w:val="000000"/>
          <w:sz w:val="24"/>
          <w:szCs w:val="24"/>
        </w:rPr>
        <w:t xml:space="preserve">grant </w:t>
      </w:r>
      <w:r w:rsidRPr="00797BDC">
        <w:rPr>
          <w:rFonts w:ascii="Arial" w:hAnsi="Arial"/>
          <w:color w:val="000000"/>
          <w:sz w:val="24"/>
          <w:szCs w:val="24"/>
        </w:rPr>
        <w:t xml:space="preserve">that request. </w:t>
      </w:r>
      <w:r>
        <w:rPr>
          <w:rFonts w:ascii="Arial" w:hAnsi="Arial"/>
          <w:color w:val="000000"/>
          <w:sz w:val="24"/>
          <w:szCs w:val="24"/>
        </w:rPr>
        <w:t>R</w:t>
      </w:r>
      <w:r w:rsidRPr="00797BDC">
        <w:rPr>
          <w:rFonts w:ascii="Arial" w:hAnsi="Arial" w:cs="Arial"/>
          <w:color w:val="000000"/>
          <w:sz w:val="24"/>
          <w:szCs w:val="24"/>
        </w:rPr>
        <w:t xml:space="preserve">econsideration </w:t>
      </w:r>
      <w:r>
        <w:rPr>
          <w:rFonts w:ascii="Arial" w:hAnsi="Arial" w:cs="Arial"/>
          <w:color w:val="000000"/>
          <w:sz w:val="24"/>
          <w:szCs w:val="24"/>
        </w:rPr>
        <w:t>will</w:t>
      </w:r>
      <w:r w:rsidRPr="00797BDC">
        <w:rPr>
          <w:rFonts w:ascii="Arial" w:hAnsi="Arial" w:cs="Arial"/>
          <w:color w:val="000000"/>
          <w:sz w:val="24"/>
          <w:szCs w:val="24"/>
        </w:rPr>
        <w:t xml:space="preserve"> be the exception, not the rule</w:t>
      </w:r>
      <w:r>
        <w:rPr>
          <w:rFonts w:ascii="Arial" w:hAnsi="Arial" w:cs="Arial"/>
          <w:color w:val="000000"/>
          <w:sz w:val="24"/>
          <w:szCs w:val="24"/>
        </w:rPr>
        <w:t>, and</w:t>
      </w:r>
      <w:r w:rsidRPr="00797BDC">
        <w:rPr>
          <w:rFonts w:ascii="Arial" w:hAnsi="Arial"/>
          <w:color w:val="000000"/>
          <w:sz w:val="24"/>
          <w:szCs w:val="24"/>
        </w:rPr>
        <w:t xml:space="preserve"> an additional hearing </w:t>
      </w:r>
      <w:r>
        <w:rPr>
          <w:rFonts w:ascii="Arial" w:hAnsi="Arial"/>
          <w:color w:val="000000"/>
          <w:sz w:val="24"/>
          <w:szCs w:val="24"/>
        </w:rPr>
        <w:t xml:space="preserve">will not be held unless the </w:t>
      </w:r>
      <w:r w:rsidR="002A7851">
        <w:rPr>
          <w:rFonts w:ascii="Arial" w:hAnsi="Arial"/>
          <w:color w:val="000000"/>
          <w:sz w:val="24"/>
          <w:szCs w:val="24"/>
        </w:rPr>
        <w:t>DRA</w:t>
      </w:r>
      <w:r>
        <w:rPr>
          <w:rFonts w:ascii="Arial" w:hAnsi="Arial"/>
          <w:color w:val="000000"/>
          <w:sz w:val="24"/>
          <w:szCs w:val="24"/>
        </w:rPr>
        <w:t xml:space="preserve"> determines that one is needed</w:t>
      </w:r>
      <w:r w:rsidRPr="00797BDC">
        <w:rPr>
          <w:rFonts w:ascii="Arial" w:hAnsi="Arial"/>
          <w:color w:val="000000"/>
          <w:sz w:val="24"/>
          <w:szCs w:val="24"/>
        </w:rPr>
        <w:t>.</w:t>
      </w:r>
      <w:r w:rsidRPr="00F10E59">
        <w:rPr>
          <w:rFonts w:ascii="Arial" w:hAnsi="Arial" w:cs="Arial"/>
          <w:color w:val="000000"/>
          <w:sz w:val="24"/>
          <w:szCs w:val="24"/>
        </w:rPr>
        <w:t xml:space="preserve"> </w:t>
      </w:r>
      <w:r w:rsidRPr="00797BDC">
        <w:rPr>
          <w:rFonts w:ascii="Arial" w:hAnsi="Arial" w:cs="Arial"/>
          <w:color w:val="000000"/>
          <w:sz w:val="24"/>
          <w:szCs w:val="24"/>
        </w:rPr>
        <w:t xml:space="preserve">  </w:t>
      </w:r>
    </w:p>
    <w:p w:rsidR="00E157C6" w:rsidRDefault="00E157C6" w:rsidP="00E157C6">
      <w:pPr>
        <w:jc w:val="both"/>
        <w:rPr>
          <w:rFonts w:ascii="Arial" w:hAnsi="Arial" w:cs="Arial"/>
          <w:color w:val="000000"/>
          <w:sz w:val="24"/>
          <w:szCs w:val="24"/>
        </w:rPr>
      </w:pPr>
    </w:p>
    <w:p w:rsidR="00E157C6" w:rsidRDefault="00667FF3" w:rsidP="00E157C6">
      <w:pPr>
        <w:jc w:val="both"/>
        <w:rPr>
          <w:rFonts w:ascii="Arial" w:hAnsi="Arial" w:cs="Arial"/>
          <w:b/>
          <w:color w:val="000000"/>
          <w:sz w:val="24"/>
          <w:szCs w:val="24"/>
        </w:rPr>
      </w:pPr>
      <w:r>
        <w:rPr>
          <w:rFonts w:ascii="Arial" w:hAnsi="Arial" w:cs="Arial"/>
          <w:b/>
          <w:color w:val="000000"/>
          <w:sz w:val="24"/>
          <w:szCs w:val="24"/>
        </w:rPr>
        <w:t>5.0 Advisory</w:t>
      </w:r>
      <w:r w:rsidR="00E157C6" w:rsidRPr="00711D66">
        <w:rPr>
          <w:rFonts w:ascii="Arial" w:hAnsi="Arial" w:cs="Arial"/>
          <w:b/>
          <w:color w:val="000000"/>
          <w:sz w:val="24"/>
          <w:szCs w:val="24"/>
        </w:rPr>
        <w:t xml:space="preserve"> </w:t>
      </w:r>
      <w:r w:rsidR="00E157C6">
        <w:rPr>
          <w:rFonts w:ascii="Arial" w:hAnsi="Arial" w:cs="Arial"/>
          <w:b/>
          <w:color w:val="000000"/>
          <w:sz w:val="24"/>
          <w:szCs w:val="24"/>
        </w:rPr>
        <w:t>Recommendation</w:t>
      </w:r>
      <w:r w:rsidR="00E157C6" w:rsidRPr="00711D66">
        <w:rPr>
          <w:rFonts w:ascii="Arial" w:hAnsi="Arial" w:cs="Arial"/>
          <w:b/>
          <w:color w:val="000000"/>
          <w:sz w:val="24"/>
          <w:szCs w:val="24"/>
        </w:rPr>
        <w:t xml:space="preserve"> Process</w:t>
      </w:r>
    </w:p>
    <w:p w:rsidR="00E157C6" w:rsidRDefault="00E157C6" w:rsidP="00E157C6">
      <w:pPr>
        <w:jc w:val="both"/>
        <w:rPr>
          <w:rFonts w:ascii="Arial" w:hAnsi="Arial" w:cs="Arial"/>
          <w:b/>
          <w:color w:val="000000"/>
          <w:sz w:val="24"/>
          <w:szCs w:val="24"/>
        </w:rPr>
      </w:pPr>
    </w:p>
    <w:p w:rsidR="00E157C6" w:rsidRPr="00711D66" w:rsidRDefault="00E157C6" w:rsidP="00E157C6">
      <w:pPr>
        <w:jc w:val="both"/>
        <w:rPr>
          <w:rFonts w:ascii="Arial" w:hAnsi="Arial" w:cs="Arial"/>
          <w:sz w:val="24"/>
          <w:szCs w:val="24"/>
        </w:rPr>
      </w:pPr>
      <w:r w:rsidRPr="00711D66">
        <w:rPr>
          <w:rFonts w:ascii="Arial" w:hAnsi="Arial" w:cs="Arial"/>
          <w:b/>
          <w:color w:val="000000"/>
          <w:sz w:val="24"/>
          <w:szCs w:val="24"/>
        </w:rPr>
        <w:t xml:space="preserve">5.1 </w:t>
      </w:r>
      <w:r w:rsidRPr="00711D66">
        <w:rPr>
          <w:rFonts w:ascii="Arial" w:hAnsi="Arial" w:cs="Arial"/>
          <w:color w:val="000000"/>
          <w:sz w:val="24"/>
          <w:szCs w:val="24"/>
        </w:rPr>
        <w:t>T</w:t>
      </w:r>
      <w:r w:rsidRPr="00711D66">
        <w:rPr>
          <w:rFonts w:ascii="Arial" w:hAnsi="Arial" w:cs="Arial"/>
          <w:sz w:val="24"/>
          <w:szCs w:val="24"/>
        </w:rPr>
        <w:t xml:space="preserve">o more fully allow the </w:t>
      </w:r>
      <w:r w:rsidR="00B7065C">
        <w:rPr>
          <w:rFonts w:ascii="Arial" w:hAnsi="Arial" w:cs="Arial"/>
          <w:sz w:val="24"/>
          <w:szCs w:val="24"/>
        </w:rPr>
        <w:t>DRA</w:t>
      </w:r>
      <w:r w:rsidRPr="00711D66">
        <w:rPr>
          <w:rFonts w:ascii="Arial" w:hAnsi="Arial" w:cs="Arial"/>
          <w:sz w:val="24"/>
          <w:szCs w:val="24"/>
        </w:rPr>
        <w:t xml:space="preserve"> to act in an advisory capacity to assist the</w:t>
      </w:r>
      <w:r>
        <w:rPr>
          <w:rFonts w:ascii="Arial" w:hAnsi="Arial" w:cs="Arial"/>
          <w:sz w:val="24"/>
          <w:szCs w:val="24"/>
        </w:rPr>
        <w:t xml:space="preserve"> </w:t>
      </w:r>
      <w:r w:rsidRPr="00711D66">
        <w:rPr>
          <w:rFonts w:ascii="Arial" w:hAnsi="Arial" w:cs="Arial"/>
          <w:sz w:val="24"/>
          <w:szCs w:val="24"/>
        </w:rPr>
        <w:t>Department and the Contractor in resolving disputes, the Advisory</w:t>
      </w:r>
      <w:r>
        <w:rPr>
          <w:rFonts w:ascii="Arial" w:hAnsi="Arial" w:cs="Arial"/>
          <w:sz w:val="24"/>
          <w:szCs w:val="24"/>
        </w:rPr>
        <w:t xml:space="preserve"> </w:t>
      </w:r>
      <w:r w:rsidRPr="00711D66">
        <w:rPr>
          <w:rFonts w:ascii="Arial" w:hAnsi="Arial" w:cs="Arial"/>
          <w:sz w:val="24"/>
          <w:szCs w:val="24"/>
        </w:rPr>
        <w:t>Recommendation Process may be used to provide the parties with a</w:t>
      </w:r>
      <w:r>
        <w:rPr>
          <w:rFonts w:ascii="Arial" w:hAnsi="Arial" w:cs="Arial"/>
          <w:sz w:val="24"/>
          <w:szCs w:val="24"/>
        </w:rPr>
        <w:t xml:space="preserve"> </w:t>
      </w:r>
      <w:r w:rsidRPr="00711D66">
        <w:rPr>
          <w:rFonts w:ascii="Arial" w:hAnsi="Arial" w:cs="Arial"/>
          <w:sz w:val="24"/>
          <w:szCs w:val="24"/>
        </w:rPr>
        <w:t>preliminary assessment of the merits of each party’s position in the dispute</w:t>
      </w:r>
      <w:r>
        <w:rPr>
          <w:rFonts w:ascii="Arial" w:hAnsi="Arial" w:cs="Arial"/>
          <w:sz w:val="24"/>
          <w:szCs w:val="24"/>
        </w:rPr>
        <w:t xml:space="preserve"> </w:t>
      </w:r>
      <w:r w:rsidRPr="00711D66">
        <w:rPr>
          <w:rFonts w:ascii="Arial" w:hAnsi="Arial" w:cs="Arial"/>
          <w:sz w:val="24"/>
          <w:szCs w:val="24"/>
        </w:rPr>
        <w:t>based upon the information presented pursuant to this process. The process</w:t>
      </w:r>
      <w:r>
        <w:rPr>
          <w:rFonts w:ascii="Arial" w:hAnsi="Arial" w:cs="Arial"/>
          <w:sz w:val="24"/>
          <w:szCs w:val="24"/>
        </w:rPr>
        <w:t xml:space="preserve"> </w:t>
      </w:r>
      <w:r w:rsidRPr="00711D66">
        <w:rPr>
          <w:rFonts w:ascii="Arial" w:hAnsi="Arial" w:cs="Arial"/>
          <w:sz w:val="24"/>
          <w:szCs w:val="24"/>
        </w:rPr>
        <w:t xml:space="preserve">is meant to be expedient, </w:t>
      </w:r>
      <w:r w:rsidR="002A7851">
        <w:rPr>
          <w:rFonts w:ascii="Arial" w:hAnsi="Arial" w:cs="Arial"/>
          <w:sz w:val="24"/>
          <w:szCs w:val="24"/>
        </w:rPr>
        <w:t>completed</w:t>
      </w:r>
      <w:r>
        <w:rPr>
          <w:rFonts w:ascii="Arial" w:hAnsi="Arial" w:cs="Arial"/>
          <w:sz w:val="24"/>
          <w:szCs w:val="24"/>
        </w:rPr>
        <w:t xml:space="preserve"> with limited documentation</w:t>
      </w:r>
      <w:r w:rsidRPr="00711D66">
        <w:rPr>
          <w:rFonts w:ascii="Arial" w:hAnsi="Arial" w:cs="Arial"/>
          <w:sz w:val="24"/>
          <w:szCs w:val="24"/>
        </w:rPr>
        <w:t>, and will not prejudice a future</w:t>
      </w:r>
      <w:r>
        <w:rPr>
          <w:rFonts w:ascii="Arial" w:hAnsi="Arial" w:cs="Arial"/>
          <w:sz w:val="24"/>
          <w:szCs w:val="24"/>
        </w:rPr>
        <w:t xml:space="preserve"> </w:t>
      </w:r>
      <w:r w:rsidRPr="00711D66">
        <w:rPr>
          <w:rFonts w:ascii="Arial" w:hAnsi="Arial" w:cs="Arial"/>
          <w:sz w:val="24"/>
          <w:szCs w:val="24"/>
        </w:rPr>
        <w:t xml:space="preserve">formal </w:t>
      </w:r>
      <w:r w:rsidR="00B7065C">
        <w:rPr>
          <w:rFonts w:ascii="Arial" w:hAnsi="Arial" w:cs="Arial"/>
          <w:sz w:val="24"/>
          <w:szCs w:val="24"/>
        </w:rPr>
        <w:t>DRA</w:t>
      </w:r>
      <w:r w:rsidRPr="00711D66">
        <w:rPr>
          <w:rFonts w:ascii="Arial" w:hAnsi="Arial" w:cs="Arial"/>
          <w:sz w:val="24"/>
          <w:szCs w:val="24"/>
        </w:rPr>
        <w:t xml:space="preserve"> hearing of the dispute</w:t>
      </w:r>
      <w:r>
        <w:rPr>
          <w:rFonts w:ascii="Arial" w:hAnsi="Arial" w:cs="Arial"/>
          <w:sz w:val="24"/>
          <w:szCs w:val="24"/>
        </w:rPr>
        <w:t xml:space="preserve"> if it becomes a Claim</w:t>
      </w:r>
      <w:r w:rsidRPr="00711D66">
        <w:rPr>
          <w:rFonts w:ascii="Arial" w:hAnsi="Arial" w:cs="Arial"/>
          <w:sz w:val="24"/>
          <w:szCs w:val="24"/>
        </w:rPr>
        <w:t>.</w:t>
      </w:r>
      <w:r>
        <w:rPr>
          <w:rFonts w:ascii="Arial" w:hAnsi="Arial" w:cs="Arial"/>
          <w:sz w:val="24"/>
          <w:szCs w:val="24"/>
        </w:rPr>
        <w:t xml:space="preserve"> </w:t>
      </w:r>
      <w:r w:rsidRPr="00711D66">
        <w:rPr>
          <w:rFonts w:ascii="Arial" w:hAnsi="Arial" w:cs="Arial"/>
          <w:sz w:val="24"/>
          <w:szCs w:val="24"/>
        </w:rPr>
        <w:t>The Advisory Recommendation Process is not to be substituted for good</w:t>
      </w:r>
      <w:r>
        <w:rPr>
          <w:rFonts w:ascii="Arial" w:hAnsi="Arial" w:cs="Arial"/>
          <w:sz w:val="24"/>
          <w:szCs w:val="24"/>
        </w:rPr>
        <w:t xml:space="preserve"> </w:t>
      </w:r>
      <w:r w:rsidRPr="00711D66">
        <w:rPr>
          <w:rFonts w:ascii="Arial" w:hAnsi="Arial" w:cs="Arial"/>
          <w:sz w:val="24"/>
          <w:szCs w:val="24"/>
        </w:rPr>
        <w:t>faith negotiation efforts. Rather, the Advisory Recommendation Process</w:t>
      </w:r>
      <w:r>
        <w:rPr>
          <w:rFonts w:ascii="Arial" w:hAnsi="Arial" w:cs="Arial"/>
          <w:sz w:val="24"/>
          <w:szCs w:val="24"/>
        </w:rPr>
        <w:t xml:space="preserve"> </w:t>
      </w:r>
      <w:r w:rsidRPr="00711D66">
        <w:rPr>
          <w:rFonts w:ascii="Arial" w:hAnsi="Arial" w:cs="Arial"/>
          <w:sz w:val="24"/>
          <w:szCs w:val="24"/>
        </w:rPr>
        <w:t>should be utilized when negotiations have reached a</w:t>
      </w:r>
      <w:r>
        <w:rPr>
          <w:rFonts w:ascii="Arial" w:hAnsi="Arial" w:cs="Arial"/>
          <w:sz w:val="24"/>
          <w:szCs w:val="24"/>
        </w:rPr>
        <w:t>n interim</w:t>
      </w:r>
      <w:r w:rsidRPr="00711D66">
        <w:rPr>
          <w:rFonts w:ascii="Arial" w:hAnsi="Arial" w:cs="Arial"/>
          <w:sz w:val="24"/>
          <w:szCs w:val="24"/>
        </w:rPr>
        <w:t xml:space="preserve"> impasse.</w:t>
      </w:r>
    </w:p>
    <w:p w:rsidR="00E157C6" w:rsidRDefault="00E157C6" w:rsidP="00E157C6">
      <w:pPr>
        <w:jc w:val="both"/>
        <w:rPr>
          <w:rFonts w:ascii="Arial" w:hAnsi="Arial" w:cs="Arial"/>
          <w:sz w:val="24"/>
          <w:szCs w:val="24"/>
        </w:rPr>
      </w:pPr>
    </w:p>
    <w:p w:rsidR="00E157C6" w:rsidRDefault="00E157C6" w:rsidP="00E157C6">
      <w:pPr>
        <w:jc w:val="both"/>
        <w:rPr>
          <w:rFonts w:ascii="Arial" w:hAnsi="Arial" w:cs="Arial"/>
          <w:sz w:val="24"/>
          <w:szCs w:val="24"/>
        </w:rPr>
      </w:pPr>
      <w:r w:rsidRPr="00711D66">
        <w:rPr>
          <w:rFonts w:ascii="Arial" w:hAnsi="Arial" w:cs="Arial"/>
          <w:b/>
          <w:sz w:val="24"/>
          <w:szCs w:val="24"/>
        </w:rPr>
        <w:t>5.2</w:t>
      </w:r>
      <w:r>
        <w:rPr>
          <w:rFonts w:ascii="Arial" w:hAnsi="Arial" w:cs="Arial"/>
          <w:sz w:val="24"/>
          <w:szCs w:val="24"/>
        </w:rPr>
        <w:t xml:space="preserve"> </w:t>
      </w:r>
      <w:r w:rsidRPr="00711D66">
        <w:rPr>
          <w:rFonts w:ascii="Arial" w:hAnsi="Arial" w:cs="Arial"/>
          <w:sz w:val="24"/>
          <w:szCs w:val="24"/>
        </w:rPr>
        <w:t>A dispute may be identified as a candidate for an Advisory Recommendation</w:t>
      </w:r>
      <w:r>
        <w:rPr>
          <w:rFonts w:ascii="Arial" w:hAnsi="Arial" w:cs="Arial"/>
          <w:sz w:val="24"/>
          <w:szCs w:val="24"/>
        </w:rPr>
        <w:t xml:space="preserve"> </w:t>
      </w:r>
      <w:r w:rsidRPr="00711D66">
        <w:rPr>
          <w:rFonts w:ascii="Arial" w:hAnsi="Arial" w:cs="Arial"/>
          <w:sz w:val="24"/>
          <w:szCs w:val="24"/>
        </w:rPr>
        <w:t xml:space="preserve">by the Department, the Contractor, the </w:t>
      </w:r>
      <w:r w:rsidR="00B7065C">
        <w:rPr>
          <w:rFonts w:ascii="Arial" w:hAnsi="Arial" w:cs="Arial"/>
          <w:sz w:val="24"/>
          <w:szCs w:val="24"/>
        </w:rPr>
        <w:t>DRA</w:t>
      </w:r>
      <w:r w:rsidRPr="00711D66">
        <w:rPr>
          <w:rFonts w:ascii="Arial" w:hAnsi="Arial" w:cs="Arial"/>
          <w:sz w:val="24"/>
          <w:szCs w:val="24"/>
        </w:rPr>
        <w:t>, or any combination of the</w:t>
      </w:r>
      <w:r>
        <w:rPr>
          <w:rFonts w:ascii="Arial" w:hAnsi="Arial" w:cs="Arial"/>
          <w:sz w:val="24"/>
          <w:szCs w:val="24"/>
        </w:rPr>
        <w:t xml:space="preserve"> </w:t>
      </w:r>
      <w:r w:rsidRPr="00711D66">
        <w:rPr>
          <w:rFonts w:ascii="Arial" w:hAnsi="Arial" w:cs="Arial"/>
          <w:sz w:val="24"/>
          <w:szCs w:val="24"/>
        </w:rPr>
        <w:t>above.</w:t>
      </w:r>
      <w:r>
        <w:rPr>
          <w:rFonts w:ascii="Arial" w:hAnsi="Arial" w:cs="Arial"/>
          <w:sz w:val="24"/>
          <w:szCs w:val="24"/>
        </w:rPr>
        <w:t xml:space="preserve"> </w:t>
      </w:r>
      <w:r w:rsidRPr="00711D66">
        <w:rPr>
          <w:rFonts w:ascii="Arial" w:hAnsi="Arial" w:cs="Arial"/>
          <w:sz w:val="24"/>
          <w:szCs w:val="24"/>
        </w:rPr>
        <w:t>Both the Department and the Contractor must concur that the dispute is</w:t>
      </w:r>
      <w:r>
        <w:rPr>
          <w:rFonts w:ascii="Arial" w:hAnsi="Arial" w:cs="Arial"/>
          <w:sz w:val="24"/>
          <w:szCs w:val="24"/>
        </w:rPr>
        <w:t xml:space="preserve"> </w:t>
      </w:r>
      <w:r w:rsidRPr="00711D66">
        <w:rPr>
          <w:rFonts w:ascii="Arial" w:hAnsi="Arial" w:cs="Arial"/>
          <w:sz w:val="24"/>
          <w:szCs w:val="24"/>
        </w:rPr>
        <w:t>appropriate for the Advisory</w:t>
      </w:r>
      <w:r>
        <w:rPr>
          <w:rFonts w:ascii="Arial" w:hAnsi="Arial" w:cs="Arial"/>
          <w:sz w:val="24"/>
          <w:szCs w:val="24"/>
        </w:rPr>
        <w:t xml:space="preserve"> </w:t>
      </w:r>
      <w:r w:rsidRPr="00711D66">
        <w:rPr>
          <w:rFonts w:ascii="Arial" w:hAnsi="Arial" w:cs="Arial"/>
          <w:sz w:val="24"/>
          <w:szCs w:val="24"/>
        </w:rPr>
        <w:t>Recommendation Process</w:t>
      </w:r>
      <w:r>
        <w:rPr>
          <w:rFonts w:ascii="Arial" w:hAnsi="Arial" w:cs="Arial"/>
          <w:sz w:val="24"/>
          <w:szCs w:val="24"/>
        </w:rPr>
        <w:t xml:space="preserve">.  The parties will notify the </w:t>
      </w:r>
      <w:r w:rsidR="00B7065C">
        <w:rPr>
          <w:rFonts w:ascii="Arial" w:hAnsi="Arial" w:cs="Arial"/>
          <w:sz w:val="24"/>
          <w:szCs w:val="24"/>
        </w:rPr>
        <w:t>DRA</w:t>
      </w:r>
      <w:r>
        <w:rPr>
          <w:rFonts w:ascii="Arial" w:hAnsi="Arial" w:cs="Arial"/>
          <w:sz w:val="24"/>
          <w:szCs w:val="24"/>
        </w:rPr>
        <w:t xml:space="preserve"> if they wish to use the Advisory Recommendation Process.</w:t>
      </w:r>
    </w:p>
    <w:p w:rsidR="00E157C6" w:rsidRPr="00711D66" w:rsidRDefault="00E157C6" w:rsidP="00E157C6">
      <w:pPr>
        <w:jc w:val="both"/>
        <w:rPr>
          <w:rFonts w:ascii="Arial" w:hAnsi="Arial" w:cs="Arial"/>
          <w:sz w:val="24"/>
          <w:szCs w:val="24"/>
        </w:rPr>
      </w:pPr>
    </w:p>
    <w:p w:rsidR="00E157C6" w:rsidRPr="00711D66" w:rsidRDefault="00E157C6" w:rsidP="00E157C6">
      <w:pPr>
        <w:jc w:val="both"/>
        <w:rPr>
          <w:rFonts w:ascii="Arial" w:hAnsi="Arial" w:cs="Arial"/>
          <w:sz w:val="24"/>
          <w:szCs w:val="24"/>
        </w:rPr>
      </w:pPr>
      <w:r w:rsidRPr="00721C39">
        <w:rPr>
          <w:rFonts w:ascii="Arial" w:hAnsi="Arial" w:cs="Arial"/>
          <w:b/>
          <w:sz w:val="24"/>
          <w:szCs w:val="24"/>
        </w:rPr>
        <w:t>5.</w:t>
      </w:r>
      <w:r>
        <w:rPr>
          <w:rFonts w:ascii="Arial" w:hAnsi="Arial" w:cs="Arial"/>
          <w:b/>
          <w:sz w:val="24"/>
          <w:szCs w:val="24"/>
        </w:rPr>
        <w:t>3</w:t>
      </w:r>
      <w:r>
        <w:rPr>
          <w:rFonts w:ascii="Arial" w:hAnsi="Arial" w:cs="Arial"/>
          <w:sz w:val="24"/>
          <w:szCs w:val="24"/>
        </w:rPr>
        <w:t xml:space="preserve"> </w:t>
      </w:r>
      <w:r w:rsidRPr="00711D66">
        <w:rPr>
          <w:rFonts w:ascii="Arial" w:hAnsi="Arial" w:cs="Arial"/>
          <w:sz w:val="24"/>
          <w:szCs w:val="24"/>
        </w:rPr>
        <w:t xml:space="preserve">In most cases, the dispute will be scheduled for presentation to the </w:t>
      </w:r>
      <w:r w:rsidR="00B7065C">
        <w:rPr>
          <w:rFonts w:ascii="Arial" w:hAnsi="Arial" w:cs="Arial"/>
          <w:sz w:val="24"/>
          <w:szCs w:val="24"/>
        </w:rPr>
        <w:t>DRA</w:t>
      </w:r>
      <w:r w:rsidRPr="00711D66">
        <w:rPr>
          <w:rFonts w:ascii="Arial" w:hAnsi="Arial" w:cs="Arial"/>
          <w:sz w:val="24"/>
          <w:szCs w:val="24"/>
        </w:rPr>
        <w:t xml:space="preserve"> at</w:t>
      </w:r>
      <w:r>
        <w:rPr>
          <w:rFonts w:ascii="Arial" w:hAnsi="Arial" w:cs="Arial"/>
          <w:sz w:val="24"/>
          <w:szCs w:val="24"/>
        </w:rPr>
        <w:t xml:space="preserve"> </w:t>
      </w:r>
      <w:r w:rsidRPr="00711D66">
        <w:rPr>
          <w:rFonts w:ascii="Arial" w:hAnsi="Arial" w:cs="Arial"/>
          <w:sz w:val="24"/>
          <w:szCs w:val="24"/>
        </w:rPr>
        <w:t xml:space="preserve">the </w:t>
      </w:r>
      <w:r w:rsidR="00B7065C">
        <w:rPr>
          <w:rFonts w:ascii="Arial" w:hAnsi="Arial" w:cs="Arial"/>
          <w:sz w:val="24"/>
          <w:szCs w:val="24"/>
        </w:rPr>
        <w:t>DRA</w:t>
      </w:r>
      <w:r w:rsidRPr="00711D66">
        <w:rPr>
          <w:rFonts w:ascii="Arial" w:hAnsi="Arial" w:cs="Arial"/>
          <w:sz w:val="24"/>
          <w:szCs w:val="24"/>
        </w:rPr>
        <w:t>’s next regularly scheduled meeting. If the parties agree and schedules permit, a dispute may be heard during the period between the</w:t>
      </w:r>
      <w:r>
        <w:rPr>
          <w:rFonts w:ascii="Arial" w:hAnsi="Arial" w:cs="Arial"/>
          <w:sz w:val="24"/>
          <w:szCs w:val="24"/>
        </w:rPr>
        <w:t xml:space="preserve"> </w:t>
      </w:r>
      <w:r w:rsidRPr="00711D66">
        <w:rPr>
          <w:rFonts w:ascii="Arial" w:hAnsi="Arial" w:cs="Arial"/>
          <w:sz w:val="24"/>
          <w:szCs w:val="24"/>
        </w:rPr>
        <w:t>regularly scheduled meetings, in which case a meeting will be scheduled at a</w:t>
      </w:r>
      <w:r>
        <w:rPr>
          <w:rFonts w:ascii="Arial" w:hAnsi="Arial" w:cs="Arial"/>
          <w:sz w:val="24"/>
          <w:szCs w:val="24"/>
        </w:rPr>
        <w:t xml:space="preserve"> </w:t>
      </w:r>
      <w:r w:rsidRPr="00711D66">
        <w:rPr>
          <w:rFonts w:ascii="Arial" w:hAnsi="Arial" w:cs="Arial"/>
          <w:sz w:val="24"/>
          <w:szCs w:val="24"/>
        </w:rPr>
        <w:t xml:space="preserve">time and location convenient to the parties and the </w:t>
      </w:r>
      <w:r w:rsidR="00B7065C">
        <w:rPr>
          <w:rFonts w:ascii="Arial" w:hAnsi="Arial" w:cs="Arial"/>
          <w:sz w:val="24"/>
          <w:szCs w:val="24"/>
        </w:rPr>
        <w:t>DRA</w:t>
      </w:r>
      <w:r w:rsidRPr="00711D66">
        <w:rPr>
          <w:rFonts w:ascii="Arial" w:hAnsi="Arial" w:cs="Arial"/>
          <w:sz w:val="24"/>
          <w:szCs w:val="24"/>
        </w:rPr>
        <w:t>.</w:t>
      </w:r>
    </w:p>
    <w:p w:rsidR="00E157C6" w:rsidRDefault="00E157C6" w:rsidP="00E157C6">
      <w:pPr>
        <w:jc w:val="both"/>
        <w:rPr>
          <w:rFonts w:ascii="Arial" w:hAnsi="Arial" w:cs="Arial"/>
          <w:b/>
          <w:sz w:val="24"/>
          <w:szCs w:val="24"/>
        </w:rPr>
      </w:pPr>
    </w:p>
    <w:p w:rsidR="00E157C6" w:rsidRPr="00711D66" w:rsidRDefault="00E157C6" w:rsidP="00E157C6">
      <w:pPr>
        <w:jc w:val="both"/>
        <w:rPr>
          <w:rFonts w:ascii="Arial" w:hAnsi="Arial" w:cs="Arial"/>
          <w:sz w:val="24"/>
          <w:szCs w:val="24"/>
        </w:rPr>
      </w:pPr>
      <w:r w:rsidRPr="00711D66">
        <w:rPr>
          <w:rFonts w:ascii="Arial" w:hAnsi="Arial" w:cs="Arial"/>
          <w:b/>
          <w:sz w:val="24"/>
          <w:szCs w:val="24"/>
        </w:rPr>
        <w:t>5.</w:t>
      </w:r>
      <w:r>
        <w:rPr>
          <w:rFonts w:ascii="Arial" w:hAnsi="Arial" w:cs="Arial"/>
          <w:b/>
          <w:sz w:val="24"/>
          <w:szCs w:val="24"/>
        </w:rPr>
        <w:t>4</w:t>
      </w:r>
      <w:r>
        <w:rPr>
          <w:rFonts w:ascii="Arial" w:hAnsi="Arial" w:cs="Arial"/>
          <w:sz w:val="24"/>
          <w:szCs w:val="24"/>
        </w:rPr>
        <w:t xml:space="preserve"> </w:t>
      </w:r>
      <w:r w:rsidRPr="00711D66">
        <w:rPr>
          <w:rFonts w:ascii="Arial" w:hAnsi="Arial" w:cs="Arial"/>
          <w:sz w:val="24"/>
          <w:szCs w:val="24"/>
        </w:rPr>
        <w:t xml:space="preserve">The </w:t>
      </w:r>
      <w:r w:rsidR="00B7065C">
        <w:rPr>
          <w:rFonts w:ascii="Arial" w:hAnsi="Arial" w:cs="Arial"/>
          <w:sz w:val="24"/>
          <w:szCs w:val="24"/>
        </w:rPr>
        <w:t>DRA</w:t>
      </w:r>
      <w:r w:rsidRPr="00711D66">
        <w:rPr>
          <w:rFonts w:ascii="Arial" w:hAnsi="Arial" w:cs="Arial"/>
          <w:sz w:val="24"/>
          <w:szCs w:val="24"/>
        </w:rPr>
        <w:t xml:space="preserve"> will decide </w:t>
      </w:r>
      <w:r>
        <w:rPr>
          <w:rFonts w:ascii="Arial" w:hAnsi="Arial" w:cs="Arial"/>
          <w:sz w:val="24"/>
          <w:szCs w:val="24"/>
        </w:rPr>
        <w:t xml:space="preserve">on a case-by-case basis </w:t>
      </w:r>
      <w:r w:rsidRPr="00711D66">
        <w:rPr>
          <w:rFonts w:ascii="Arial" w:hAnsi="Arial" w:cs="Arial"/>
          <w:sz w:val="24"/>
          <w:szCs w:val="24"/>
        </w:rPr>
        <w:t>the nature of the submissions that it wishes the parties to</w:t>
      </w:r>
      <w:r>
        <w:rPr>
          <w:rFonts w:ascii="Arial" w:hAnsi="Arial" w:cs="Arial"/>
          <w:sz w:val="24"/>
          <w:szCs w:val="24"/>
        </w:rPr>
        <w:t xml:space="preserve"> </w:t>
      </w:r>
      <w:r w:rsidRPr="00711D66">
        <w:rPr>
          <w:rFonts w:ascii="Arial" w:hAnsi="Arial" w:cs="Arial"/>
          <w:sz w:val="24"/>
          <w:szCs w:val="24"/>
        </w:rPr>
        <w:t xml:space="preserve">make. At a minimum, the </w:t>
      </w:r>
      <w:r w:rsidR="00B7065C">
        <w:rPr>
          <w:rFonts w:ascii="Arial" w:hAnsi="Arial" w:cs="Arial"/>
          <w:sz w:val="24"/>
          <w:szCs w:val="24"/>
        </w:rPr>
        <w:t>DRA</w:t>
      </w:r>
      <w:r w:rsidRPr="00711D66">
        <w:rPr>
          <w:rFonts w:ascii="Arial" w:hAnsi="Arial" w:cs="Arial"/>
          <w:sz w:val="24"/>
          <w:szCs w:val="24"/>
        </w:rPr>
        <w:t xml:space="preserve"> will require</w:t>
      </w:r>
      <w:r>
        <w:rPr>
          <w:rFonts w:ascii="Arial" w:hAnsi="Arial" w:cs="Arial"/>
          <w:sz w:val="24"/>
          <w:szCs w:val="24"/>
        </w:rPr>
        <w:t xml:space="preserve"> </w:t>
      </w:r>
      <w:r w:rsidRPr="00711D66">
        <w:rPr>
          <w:rFonts w:ascii="Arial" w:hAnsi="Arial" w:cs="Arial"/>
          <w:sz w:val="24"/>
          <w:szCs w:val="24"/>
        </w:rPr>
        <w:t xml:space="preserve">submission </w:t>
      </w:r>
      <w:r>
        <w:rPr>
          <w:rFonts w:ascii="Arial" w:hAnsi="Arial" w:cs="Arial"/>
          <w:sz w:val="24"/>
          <w:szCs w:val="24"/>
        </w:rPr>
        <w:t xml:space="preserve">and exchange by the </w:t>
      </w:r>
      <w:r w:rsidRPr="00711D66">
        <w:rPr>
          <w:rFonts w:ascii="Arial" w:hAnsi="Arial" w:cs="Arial"/>
          <w:sz w:val="24"/>
          <w:szCs w:val="24"/>
        </w:rPr>
        <w:t>parties of brief position papers (</w:t>
      </w:r>
      <w:r>
        <w:rPr>
          <w:rFonts w:ascii="Arial" w:hAnsi="Arial" w:cs="Arial"/>
          <w:sz w:val="24"/>
          <w:szCs w:val="24"/>
        </w:rPr>
        <w:t>not more than five pages</w:t>
      </w:r>
      <w:r w:rsidRPr="00711D66">
        <w:rPr>
          <w:rFonts w:ascii="Arial" w:hAnsi="Arial" w:cs="Arial"/>
          <w:sz w:val="24"/>
          <w:szCs w:val="24"/>
        </w:rPr>
        <w:t>)</w:t>
      </w:r>
      <w:r>
        <w:rPr>
          <w:rFonts w:ascii="Arial" w:hAnsi="Arial" w:cs="Arial"/>
          <w:sz w:val="24"/>
          <w:szCs w:val="24"/>
        </w:rPr>
        <w:t>,</w:t>
      </w:r>
      <w:r w:rsidRPr="00711D66">
        <w:rPr>
          <w:rFonts w:ascii="Arial" w:hAnsi="Arial" w:cs="Arial"/>
          <w:sz w:val="24"/>
          <w:szCs w:val="24"/>
        </w:rPr>
        <w:t xml:space="preserve"> plus copies of</w:t>
      </w:r>
      <w:r>
        <w:rPr>
          <w:rFonts w:ascii="Arial" w:hAnsi="Arial" w:cs="Arial"/>
          <w:sz w:val="24"/>
          <w:szCs w:val="24"/>
        </w:rPr>
        <w:t xml:space="preserve"> </w:t>
      </w:r>
      <w:r w:rsidRPr="00711D66">
        <w:rPr>
          <w:rFonts w:ascii="Arial" w:hAnsi="Arial" w:cs="Arial"/>
          <w:sz w:val="24"/>
          <w:szCs w:val="24"/>
        </w:rPr>
        <w:t>relevant specification sections, plans, notes, drawings, and other pertinent</w:t>
      </w:r>
      <w:r>
        <w:rPr>
          <w:rFonts w:ascii="Arial" w:hAnsi="Arial" w:cs="Arial"/>
          <w:sz w:val="24"/>
          <w:szCs w:val="24"/>
        </w:rPr>
        <w:t xml:space="preserve"> </w:t>
      </w:r>
      <w:r w:rsidRPr="00711D66">
        <w:rPr>
          <w:rFonts w:ascii="Arial" w:hAnsi="Arial" w:cs="Arial"/>
          <w:sz w:val="24"/>
          <w:szCs w:val="24"/>
        </w:rPr>
        <w:t>Contract and/or Project related documentation. The submission</w:t>
      </w:r>
      <w:r>
        <w:rPr>
          <w:rFonts w:ascii="Arial" w:hAnsi="Arial" w:cs="Arial"/>
          <w:sz w:val="24"/>
          <w:szCs w:val="24"/>
        </w:rPr>
        <w:t>s</w:t>
      </w:r>
      <w:r w:rsidRPr="00711D66">
        <w:rPr>
          <w:rFonts w:ascii="Arial" w:hAnsi="Arial" w:cs="Arial"/>
          <w:sz w:val="24"/>
          <w:szCs w:val="24"/>
        </w:rPr>
        <w:t xml:space="preserve"> will be made</w:t>
      </w:r>
      <w:r>
        <w:rPr>
          <w:rFonts w:ascii="Arial" w:hAnsi="Arial" w:cs="Arial"/>
          <w:sz w:val="24"/>
          <w:szCs w:val="24"/>
        </w:rPr>
        <w:t xml:space="preserve"> and exchanged </w:t>
      </w:r>
      <w:r w:rsidRPr="00711D66">
        <w:rPr>
          <w:rFonts w:ascii="Arial" w:hAnsi="Arial" w:cs="Arial"/>
          <w:sz w:val="24"/>
          <w:szCs w:val="24"/>
        </w:rPr>
        <w:t xml:space="preserve">at least </w:t>
      </w:r>
      <w:r>
        <w:rPr>
          <w:rFonts w:ascii="Arial" w:hAnsi="Arial" w:cs="Arial"/>
          <w:sz w:val="24"/>
          <w:szCs w:val="24"/>
        </w:rPr>
        <w:t>fourteen</w:t>
      </w:r>
      <w:r w:rsidRPr="00711D66">
        <w:rPr>
          <w:rFonts w:ascii="Arial" w:hAnsi="Arial" w:cs="Arial"/>
          <w:sz w:val="24"/>
          <w:szCs w:val="24"/>
        </w:rPr>
        <w:t xml:space="preserve"> (1</w:t>
      </w:r>
      <w:r>
        <w:rPr>
          <w:rFonts w:ascii="Arial" w:hAnsi="Arial" w:cs="Arial"/>
          <w:sz w:val="24"/>
          <w:szCs w:val="24"/>
        </w:rPr>
        <w:t>4</w:t>
      </w:r>
      <w:r w:rsidRPr="00711D66">
        <w:rPr>
          <w:rFonts w:ascii="Arial" w:hAnsi="Arial" w:cs="Arial"/>
          <w:sz w:val="24"/>
          <w:szCs w:val="24"/>
        </w:rPr>
        <w:t xml:space="preserve">) days prior to the next quarterly meeting </w:t>
      </w:r>
      <w:r>
        <w:rPr>
          <w:rFonts w:ascii="Arial" w:hAnsi="Arial" w:cs="Arial"/>
          <w:sz w:val="24"/>
          <w:szCs w:val="24"/>
        </w:rPr>
        <w:t xml:space="preserve">or hearing date </w:t>
      </w:r>
      <w:r w:rsidRPr="00711D66">
        <w:rPr>
          <w:rFonts w:ascii="Arial" w:hAnsi="Arial" w:cs="Arial"/>
          <w:sz w:val="24"/>
          <w:szCs w:val="24"/>
        </w:rPr>
        <w:t>unless the parties</w:t>
      </w:r>
      <w:r>
        <w:rPr>
          <w:rFonts w:ascii="Arial" w:hAnsi="Arial" w:cs="Arial"/>
          <w:sz w:val="24"/>
          <w:szCs w:val="24"/>
        </w:rPr>
        <w:t xml:space="preserve">, with the </w:t>
      </w:r>
      <w:r w:rsidR="00B7065C">
        <w:rPr>
          <w:rFonts w:ascii="Arial" w:hAnsi="Arial" w:cs="Arial"/>
          <w:sz w:val="24"/>
          <w:szCs w:val="24"/>
        </w:rPr>
        <w:t>DRA</w:t>
      </w:r>
      <w:r>
        <w:rPr>
          <w:rFonts w:ascii="Arial" w:hAnsi="Arial" w:cs="Arial"/>
          <w:sz w:val="24"/>
          <w:szCs w:val="24"/>
        </w:rPr>
        <w:t xml:space="preserve">’s approval, </w:t>
      </w:r>
      <w:r w:rsidRPr="00711D66">
        <w:rPr>
          <w:rFonts w:ascii="Arial" w:hAnsi="Arial" w:cs="Arial"/>
          <w:sz w:val="24"/>
          <w:szCs w:val="24"/>
        </w:rPr>
        <w:t>agree to alter the time frames.</w:t>
      </w:r>
    </w:p>
    <w:p w:rsidR="00E157C6" w:rsidRDefault="00E157C6" w:rsidP="00E157C6">
      <w:pPr>
        <w:jc w:val="both"/>
        <w:rPr>
          <w:rFonts w:ascii="Arial" w:hAnsi="Arial" w:cs="Arial"/>
          <w:sz w:val="24"/>
          <w:szCs w:val="24"/>
        </w:rPr>
      </w:pPr>
    </w:p>
    <w:p w:rsidR="00E157C6" w:rsidRDefault="00E157C6" w:rsidP="00E157C6">
      <w:pPr>
        <w:jc w:val="both"/>
        <w:rPr>
          <w:rFonts w:ascii="Arial" w:hAnsi="Arial" w:cs="Arial"/>
          <w:sz w:val="24"/>
          <w:szCs w:val="24"/>
        </w:rPr>
      </w:pPr>
      <w:r w:rsidRPr="00721C39">
        <w:rPr>
          <w:rFonts w:ascii="Arial" w:hAnsi="Arial" w:cs="Arial"/>
          <w:b/>
          <w:sz w:val="24"/>
          <w:szCs w:val="24"/>
        </w:rPr>
        <w:t>5.</w:t>
      </w:r>
      <w:r w:rsidR="00BC6EF2">
        <w:rPr>
          <w:rFonts w:ascii="Arial" w:hAnsi="Arial" w:cs="Arial"/>
          <w:b/>
          <w:sz w:val="24"/>
          <w:szCs w:val="24"/>
        </w:rPr>
        <w:t>5</w:t>
      </w:r>
      <w:r>
        <w:rPr>
          <w:rFonts w:ascii="Arial" w:hAnsi="Arial" w:cs="Arial"/>
          <w:sz w:val="24"/>
          <w:szCs w:val="24"/>
        </w:rPr>
        <w:t xml:space="preserve"> </w:t>
      </w:r>
      <w:r w:rsidRPr="00711D66">
        <w:rPr>
          <w:rFonts w:ascii="Arial" w:hAnsi="Arial" w:cs="Arial"/>
          <w:sz w:val="24"/>
          <w:szCs w:val="24"/>
        </w:rPr>
        <w:t>The Contractor will make its presentation first, followed by the Department.</w:t>
      </w:r>
      <w:r>
        <w:rPr>
          <w:rFonts w:ascii="Arial" w:hAnsi="Arial" w:cs="Arial"/>
          <w:sz w:val="24"/>
          <w:szCs w:val="24"/>
        </w:rPr>
        <w:t xml:space="preserve"> </w:t>
      </w:r>
      <w:r w:rsidRPr="00711D66">
        <w:rPr>
          <w:rFonts w:ascii="Arial" w:hAnsi="Arial" w:cs="Arial"/>
          <w:sz w:val="24"/>
          <w:szCs w:val="24"/>
        </w:rPr>
        <w:t>Each party will be allowed sufficient time to make a thorough oral</w:t>
      </w:r>
      <w:r>
        <w:rPr>
          <w:rFonts w:ascii="Arial" w:hAnsi="Arial" w:cs="Arial"/>
          <w:sz w:val="24"/>
          <w:szCs w:val="24"/>
        </w:rPr>
        <w:t xml:space="preserve"> </w:t>
      </w:r>
      <w:r w:rsidRPr="00711D66">
        <w:rPr>
          <w:rFonts w:ascii="Arial" w:hAnsi="Arial" w:cs="Arial"/>
          <w:sz w:val="24"/>
          <w:szCs w:val="24"/>
        </w:rPr>
        <w:t xml:space="preserve">presentation, make rebuttals, provide the </w:t>
      </w:r>
      <w:r w:rsidR="00B7065C">
        <w:rPr>
          <w:rFonts w:ascii="Arial" w:hAnsi="Arial" w:cs="Arial"/>
          <w:sz w:val="24"/>
          <w:szCs w:val="24"/>
        </w:rPr>
        <w:t>DRA</w:t>
      </w:r>
      <w:r w:rsidRPr="00711D66">
        <w:rPr>
          <w:rFonts w:ascii="Arial" w:hAnsi="Arial" w:cs="Arial"/>
          <w:sz w:val="24"/>
          <w:szCs w:val="24"/>
        </w:rPr>
        <w:t xml:space="preserve"> with relevant documentation</w:t>
      </w:r>
      <w:r>
        <w:rPr>
          <w:rFonts w:ascii="Arial" w:hAnsi="Arial" w:cs="Arial"/>
          <w:sz w:val="24"/>
          <w:szCs w:val="24"/>
        </w:rPr>
        <w:t xml:space="preserve">, </w:t>
      </w:r>
      <w:r w:rsidRPr="00711D66">
        <w:rPr>
          <w:rFonts w:ascii="Arial" w:hAnsi="Arial" w:cs="Arial"/>
          <w:sz w:val="24"/>
          <w:szCs w:val="24"/>
        </w:rPr>
        <w:t xml:space="preserve">and respond to the </w:t>
      </w:r>
      <w:r w:rsidR="00B7065C">
        <w:rPr>
          <w:rFonts w:ascii="Arial" w:hAnsi="Arial" w:cs="Arial"/>
          <w:sz w:val="24"/>
          <w:szCs w:val="24"/>
        </w:rPr>
        <w:t>DRA</w:t>
      </w:r>
      <w:r w:rsidRPr="00711D66">
        <w:rPr>
          <w:rFonts w:ascii="Arial" w:hAnsi="Arial" w:cs="Arial"/>
          <w:sz w:val="24"/>
          <w:szCs w:val="24"/>
        </w:rPr>
        <w:t>’s queries and requests.</w:t>
      </w:r>
      <w:r>
        <w:rPr>
          <w:rFonts w:ascii="Arial" w:hAnsi="Arial" w:cs="Arial"/>
          <w:sz w:val="24"/>
          <w:szCs w:val="24"/>
        </w:rPr>
        <w:t xml:space="preserve"> </w:t>
      </w:r>
      <w:r w:rsidRPr="00711D66">
        <w:rPr>
          <w:rFonts w:ascii="Arial" w:hAnsi="Arial" w:cs="Arial"/>
          <w:sz w:val="24"/>
          <w:szCs w:val="24"/>
        </w:rPr>
        <w:t>Either</w:t>
      </w:r>
      <w:r>
        <w:rPr>
          <w:rFonts w:ascii="Arial" w:hAnsi="Arial" w:cs="Arial"/>
          <w:sz w:val="24"/>
          <w:szCs w:val="24"/>
        </w:rPr>
        <w:t xml:space="preserve"> </w:t>
      </w:r>
      <w:r w:rsidRPr="00711D66">
        <w:rPr>
          <w:rFonts w:ascii="Arial" w:hAnsi="Arial" w:cs="Arial"/>
          <w:sz w:val="24"/>
          <w:szCs w:val="24"/>
        </w:rPr>
        <w:t xml:space="preserve">that same day or the next, the </w:t>
      </w:r>
      <w:r w:rsidR="00B7065C">
        <w:rPr>
          <w:rFonts w:ascii="Arial" w:hAnsi="Arial" w:cs="Arial"/>
          <w:sz w:val="24"/>
          <w:szCs w:val="24"/>
        </w:rPr>
        <w:t>DRA</w:t>
      </w:r>
      <w:r w:rsidRPr="00711D66">
        <w:rPr>
          <w:rFonts w:ascii="Arial" w:hAnsi="Arial" w:cs="Arial"/>
          <w:sz w:val="24"/>
          <w:szCs w:val="24"/>
        </w:rPr>
        <w:t xml:space="preserve"> will orally share and discuss with the</w:t>
      </w:r>
      <w:r>
        <w:rPr>
          <w:rFonts w:ascii="Arial" w:hAnsi="Arial" w:cs="Arial"/>
          <w:sz w:val="24"/>
          <w:szCs w:val="24"/>
        </w:rPr>
        <w:t xml:space="preserve"> </w:t>
      </w:r>
      <w:r w:rsidRPr="00711D66">
        <w:rPr>
          <w:rFonts w:ascii="Arial" w:hAnsi="Arial" w:cs="Arial"/>
          <w:sz w:val="24"/>
          <w:szCs w:val="24"/>
        </w:rPr>
        <w:t xml:space="preserve">parties its assessment and </w:t>
      </w:r>
      <w:r>
        <w:rPr>
          <w:rFonts w:ascii="Arial" w:hAnsi="Arial" w:cs="Arial"/>
          <w:sz w:val="24"/>
          <w:szCs w:val="24"/>
        </w:rPr>
        <w:t>Advisory R</w:t>
      </w:r>
      <w:r w:rsidRPr="00711D66">
        <w:rPr>
          <w:rFonts w:ascii="Arial" w:hAnsi="Arial" w:cs="Arial"/>
          <w:sz w:val="24"/>
          <w:szCs w:val="24"/>
        </w:rPr>
        <w:t>ecommendation with respect to the dispute. The</w:t>
      </w:r>
      <w:r>
        <w:rPr>
          <w:rFonts w:ascii="Arial" w:hAnsi="Arial" w:cs="Arial"/>
          <w:sz w:val="24"/>
          <w:szCs w:val="24"/>
        </w:rPr>
        <w:t xml:space="preserve"> </w:t>
      </w:r>
      <w:r w:rsidRPr="00711D66">
        <w:rPr>
          <w:rFonts w:ascii="Arial" w:hAnsi="Arial" w:cs="Arial"/>
          <w:sz w:val="24"/>
          <w:szCs w:val="24"/>
        </w:rPr>
        <w:t xml:space="preserve">Advisory Recommendation shall not be binding on either party or on the </w:t>
      </w:r>
      <w:r w:rsidR="00B7065C">
        <w:rPr>
          <w:rFonts w:ascii="Arial" w:hAnsi="Arial" w:cs="Arial"/>
          <w:sz w:val="24"/>
          <w:szCs w:val="24"/>
        </w:rPr>
        <w:t>DRA</w:t>
      </w:r>
      <w:r>
        <w:rPr>
          <w:rFonts w:ascii="Arial" w:hAnsi="Arial" w:cs="Arial"/>
          <w:sz w:val="24"/>
          <w:szCs w:val="24"/>
        </w:rPr>
        <w:t xml:space="preserve"> </w:t>
      </w:r>
      <w:r w:rsidRPr="00711D66">
        <w:rPr>
          <w:rFonts w:ascii="Arial" w:hAnsi="Arial" w:cs="Arial"/>
          <w:sz w:val="24"/>
          <w:szCs w:val="24"/>
        </w:rPr>
        <w:t xml:space="preserve">and does not require either party to accept </w:t>
      </w:r>
      <w:r w:rsidRPr="00711D66">
        <w:rPr>
          <w:rFonts w:ascii="Arial" w:hAnsi="Arial" w:cs="Arial"/>
          <w:sz w:val="24"/>
          <w:szCs w:val="24"/>
        </w:rPr>
        <w:lastRenderedPageBreak/>
        <w:t xml:space="preserve">or reject it. The </w:t>
      </w:r>
      <w:r>
        <w:rPr>
          <w:rFonts w:ascii="Arial" w:hAnsi="Arial" w:cs="Arial"/>
          <w:sz w:val="24"/>
          <w:szCs w:val="24"/>
        </w:rPr>
        <w:t>Advisory R</w:t>
      </w:r>
      <w:r w:rsidRPr="00711D66">
        <w:rPr>
          <w:rFonts w:ascii="Arial" w:hAnsi="Arial" w:cs="Arial"/>
          <w:sz w:val="24"/>
          <w:szCs w:val="24"/>
        </w:rPr>
        <w:t>ecommendation</w:t>
      </w:r>
      <w:r>
        <w:rPr>
          <w:rFonts w:ascii="Arial" w:hAnsi="Arial" w:cs="Arial"/>
          <w:sz w:val="24"/>
          <w:szCs w:val="24"/>
        </w:rPr>
        <w:t xml:space="preserve"> </w:t>
      </w:r>
      <w:r w:rsidRPr="00711D66">
        <w:rPr>
          <w:rFonts w:ascii="Arial" w:hAnsi="Arial" w:cs="Arial"/>
          <w:sz w:val="24"/>
          <w:szCs w:val="24"/>
        </w:rPr>
        <w:t>does not prejudice the opportunity for a Step 3 hearing if the dispute is not</w:t>
      </w:r>
      <w:r>
        <w:rPr>
          <w:rFonts w:ascii="Arial" w:hAnsi="Arial" w:cs="Arial"/>
          <w:sz w:val="24"/>
          <w:szCs w:val="24"/>
        </w:rPr>
        <w:t xml:space="preserve"> </w:t>
      </w:r>
      <w:r w:rsidRPr="00711D66">
        <w:rPr>
          <w:rFonts w:ascii="Arial" w:hAnsi="Arial" w:cs="Arial"/>
          <w:sz w:val="24"/>
          <w:szCs w:val="24"/>
        </w:rPr>
        <w:t xml:space="preserve">resolved. </w:t>
      </w:r>
    </w:p>
    <w:p w:rsidR="00E157C6" w:rsidRDefault="00E157C6" w:rsidP="00E157C6">
      <w:pPr>
        <w:jc w:val="both"/>
        <w:rPr>
          <w:rFonts w:ascii="Arial" w:hAnsi="Arial" w:cs="Arial"/>
          <w:b/>
          <w:sz w:val="24"/>
          <w:szCs w:val="24"/>
        </w:rPr>
      </w:pPr>
    </w:p>
    <w:p w:rsidR="00E157C6" w:rsidRPr="00711D66" w:rsidRDefault="00E157C6" w:rsidP="00E157C6">
      <w:pPr>
        <w:jc w:val="both"/>
        <w:rPr>
          <w:rFonts w:ascii="Arial" w:hAnsi="Arial" w:cs="Arial"/>
          <w:sz w:val="24"/>
          <w:szCs w:val="24"/>
        </w:rPr>
      </w:pPr>
      <w:r w:rsidRPr="00721C39">
        <w:rPr>
          <w:rFonts w:ascii="Arial" w:hAnsi="Arial" w:cs="Arial"/>
          <w:b/>
          <w:sz w:val="24"/>
          <w:szCs w:val="24"/>
        </w:rPr>
        <w:t>5.</w:t>
      </w:r>
      <w:r w:rsidR="00BC6EF2">
        <w:rPr>
          <w:rFonts w:ascii="Arial" w:hAnsi="Arial" w:cs="Arial"/>
          <w:b/>
          <w:sz w:val="24"/>
          <w:szCs w:val="24"/>
        </w:rPr>
        <w:t>6</w:t>
      </w:r>
      <w:r>
        <w:rPr>
          <w:rFonts w:ascii="Arial" w:hAnsi="Arial" w:cs="Arial"/>
          <w:sz w:val="24"/>
          <w:szCs w:val="24"/>
        </w:rPr>
        <w:t xml:space="preserve"> </w:t>
      </w:r>
      <w:r w:rsidRPr="00711D66">
        <w:rPr>
          <w:rFonts w:ascii="Arial" w:hAnsi="Arial" w:cs="Arial"/>
          <w:sz w:val="24"/>
          <w:szCs w:val="24"/>
        </w:rPr>
        <w:t xml:space="preserve">The </w:t>
      </w:r>
      <w:r w:rsidR="00B7065C">
        <w:rPr>
          <w:rFonts w:ascii="Arial" w:hAnsi="Arial" w:cs="Arial"/>
          <w:sz w:val="24"/>
          <w:szCs w:val="24"/>
        </w:rPr>
        <w:t>DRA</w:t>
      </w:r>
      <w:r>
        <w:rPr>
          <w:rFonts w:ascii="Arial" w:hAnsi="Arial" w:cs="Arial"/>
          <w:sz w:val="24"/>
          <w:szCs w:val="24"/>
        </w:rPr>
        <w:t xml:space="preserve"> </w:t>
      </w:r>
      <w:r w:rsidRPr="00711D66">
        <w:rPr>
          <w:rFonts w:ascii="Arial" w:hAnsi="Arial" w:cs="Arial"/>
          <w:sz w:val="24"/>
          <w:szCs w:val="24"/>
        </w:rPr>
        <w:t xml:space="preserve">Advisory Recommendation </w:t>
      </w:r>
      <w:r>
        <w:rPr>
          <w:rFonts w:ascii="Arial" w:hAnsi="Arial" w:cs="Arial"/>
          <w:sz w:val="24"/>
          <w:szCs w:val="24"/>
        </w:rPr>
        <w:t>process may</w:t>
      </w:r>
      <w:r w:rsidRPr="00711D66">
        <w:rPr>
          <w:rFonts w:ascii="Arial" w:hAnsi="Arial" w:cs="Arial"/>
          <w:sz w:val="24"/>
          <w:szCs w:val="24"/>
        </w:rPr>
        <w:t xml:space="preserve"> be used by the parties at any</w:t>
      </w:r>
      <w:r>
        <w:rPr>
          <w:rFonts w:ascii="Arial" w:hAnsi="Arial" w:cs="Arial"/>
          <w:sz w:val="24"/>
          <w:szCs w:val="24"/>
        </w:rPr>
        <w:t xml:space="preserve"> </w:t>
      </w:r>
      <w:r w:rsidRPr="00711D66">
        <w:rPr>
          <w:rFonts w:ascii="Arial" w:hAnsi="Arial" w:cs="Arial"/>
          <w:sz w:val="24"/>
          <w:szCs w:val="24"/>
        </w:rPr>
        <w:t>time after Step 1 of the Dispute Re</w:t>
      </w:r>
      <w:r w:rsidR="002A7851">
        <w:rPr>
          <w:rFonts w:ascii="Arial" w:hAnsi="Arial" w:cs="Arial"/>
          <w:sz w:val="24"/>
          <w:szCs w:val="24"/>
        </w:rPr>
        <w:t>solution Advisor</w:t>
      </w:r>
      <w:r w:rsidRPr="00711D66">
        <w:rPr>
          <w:rFonts w:ascii="Arial" w:hAnsi="Arial" w:cs="Arial"/>
          <w:sz w:val="24"/>
          <w:szCs w:val="24"/>
        </w:rPr>
        <w:t xml:space="preserve"> Process. If the parties remain</w:t>
      </w:r>
      <w:r>
        <w:rPr>
          <w:rFonts w:ascii="Arial" w:hAnsi="Arial" w:cs="Arial"/>
          <w:sz w:val="24"/>
          <w:szCs w:val="24"/>
        </w:rPr>
        <w:t xml:space="preserve"> </w:t>
      </w:r>
      <w:r w:rsidRPr="00711D66">
        <w:rPr>
          <w:rFonts w:ascii="Arial" w:hAnsi="Arial" w:cs="Arial"/>
          <w:sz w:val="24"/>
          <w:szCs w:val="24"/>
        </w:rPr>
        <w:t>unable to resolve the dispute following the Advisory Recommendation</w:t>
      </w:r>
      <w:r>
        <w:rPr>
          <w:rFonts w:ascii="Arial" w:hAnsi="Arial" w:cs="Arial"/>
          <w:sz w:val="24"/>
          <w:szCs w:val="24"/>
        </w:rPr>
        <w:t xml:space="preserve"> </w:t>
      </w:r>
      <w:r w:rsidRPr="00711D66">
        <w:rPr>
          <w:rFonts w:ascii="Arial" w:hAnsi="Arial" w:cs="Arial"/>
          <w:sz w:val="24"/>
          <w:szCs w:val="24"/>
        </w:rPr>
        <w:t>Process, the dispute may proceed in accordance with the next level of</w:t>
      </w:r>
      <w:r>
        <w:rPr>
          <w:rFonts w:ascii="Arial" w:hAnsi="Arial" w:cs="Arial"/>
          <w:sz w:val="24"/>
          <w:szCs w:val="24"/>
        </w:rPr>
        <w:t xml:space="preserve"> the </w:t>
      </w:r>
      <w:r w:rsidRPr="00711D66">
        <w:rPr>
          <w:rFonts w:ascii="Arial" w:hAnsi="Arial" w:cs="Arial"/>
          <w:sz w:val="24"/>
          <w:szCs w:val="24"/>
        </w:rPr>
        <w:t>Proposal Note 10</w:t>
      </w:r>
      <w:r w:rsidR="002A7851">
        <w:rPr>
          <w:rFonts w:ascii="Arial" w:hAnsi="Arial" w:cs="Arial"/>
          <w:sz w:val="24"/>
          <w:szCs w:val="24"/>
        </w:rPr>
        <w:t>9</w:t>
      </w:r>
      <w:r w:rsidRPr="00711D66">
        <w:rPr>
          <w:rFonts w:ascii="Arial" w:hAnsi="Arial" w:cs="Arial"/>
          <w:sz w:val="24"/>
          <w:szCs w:val="24"/>
        </w:rPr>
        <w:t xml:space="preserve"> process and the requirements of the</w:t>
      </w:r>
      <w:r w:rsidR="002A7851">
        <w:rPr>
          <w:rFonts w:ascii="Arial" w:hAnsi="Arial" w:cs="Arial"/>
          <w:sz w:val="24"/>
          <w:szCs w:val="24"/>
        </w:rPr>
        <w:t>se</w:t>
      </w:r>
      <w:r w:rsidRPr="00711D66">
        <w:rPr>
          <w:rFonts w:ascii="Arial" w:hAnsi="Arial" w:cs="Arial"/>
          <w:sz w:val="24"/>
          <w:szCs w:val="24"/>
        </w:rPr>
        <w:t xml:space="preserve"> Operating Procedures.</w:t>
      </w:r>
      <w:r w:rsidRPr="000E2061">
        <w:rPr>
          <w:rFonts w:ascii="Arial" w:hAnsi="Arial" w:cs="Arial"/>
          <w:sz w:val="24"/>
          <w:szCs w:val="24"/>
        </w:rPr>
        <w:t xml:space="preserve"> </w:t>
      </w:r>
      <w:r w:rsidRPr="00711D66">
        <w:rPr>
          <w:rFonts w:ascii="Arial" w:hAnsi="Arial" w:cs="Arial"/>
          <w:sz w:val="24"/>
          <w:szCs w:val="24"/>
        </w:rPr>
        <w:t xml:space="preserve">If the dispute is presented </w:t>
      </w:r>
      <w:r>
        <w:rPr>
          <w:rFonts w:ascii="Arial" w:hAnsi="Arial" w:cs="Arial"/>
          <w:sz w:val="24"/>
          <w:szCs w:val="24"/>
        </w:rPr>
        <w:t xml:space="preserve">as a Claim </w:t>
      </w:r>
      <w:r w:rsidRPr="00711D66">
        <w:rPr>
          <w:rFonts w:ascii="Arial" w:hAnsi="Arial" w:cs="Arial"/>
          <w:sz w:val="24"/>
          <w:szCs w:val="24"/>
        </w:rPr>
        <w:t xml:space="preserve">to the </w:t>
      </w:r>
      <w:r w:rsidR="00B7065C">
        <w:rPr>
          <w:rFonts w:ascii="Arial" w:hAnsi="Arial" w:cs="Arial"/>
          <w:sz w:val="24"/>
          <w:szCs w:val="24"/>
        </w:rPr>
        <w:t>DRA</w:t>
      </w:r>
      <w:r w:rsidRPr="00711D66">
        <w:rPr>
          <w:rFonts w:ascii="Arial" w:hAnsi="Arial" w:cs="Arial"/>
          <w:sz w:val="24"/>
          <w:szCs w:val="24"/>
        </w:rPr>
        <w:t xml:space="preserve"> at a later date,</w:t>
      </w:r>
      <w:r>
        <w:rPr>
          <w:rFonts w:ascii="Arial" w:hAnsi="Arial" w:cs="Arial"/>
          <w:sz w:val="24"/>
          <w:szCs w:val="24"/>
        </w:rPr>
        <w:t xml:space="preserve"> </w:t>
      </w:r>
      <w:r w:rsidRPr="00711D66">
        <w:rPr>
          <w:rFonts w:ascii="Arial" w:hAnsi="Arial" w:cs="Arial"/>
          <w:sz w:val="24"/>
          <w:szCs w:val="24"/>
        </w:rPr>
        <w:t>pursuant to the Proposal Note 10</w:t>
      </w:r>
      <w:r w:rsidR="002A7851">
        <w:rPr>
          <w:rFonts w:ascii="Arial" w:hAnsi="Arial" w:cs="Arial"/>
          <w:sz w:val="24"/>
          <w:szCs w:val="24"/>
        </w:rPr>
        <w:t>9</w:t>
      </w:r>
      <w:r w:rsidRPr="00711D66">
        <w:rPr>
          <w:rFonts w:ascii="Arial" w:hAnsi="Arial" w:cs="Arial"/>
          <w:sz w:val="24"/>
          <w:szCs w:val="24"/>
        </w:rPr>
        <w:t xml:space="preserve"> process, the </w:t>
      </w:r>
      <w:r w:rsidR="00B7065C">
        <w:rPr>
          <w:rFonts w:ascii="Arial" w:hAnsi="Arial" w:cs="Arial"/>
          <w:sz w:val="24"/>
          <w:szCs w:val="24"/>
        </w:rPr>
        <w:t>DRA</w:t>
      </w:r>
      <w:r w:rsidRPr="00711D66">
        <w:rPr>
          <w:rFonts w:ascii="Arial" w:hAnsi="Arial" w:cs="Arial"/>
          <w:sz w:val="24"/>
          <w:szCs w:val="24"/>
        </w:rPr>
        <w:t xml:space="preserve"> will focus anew upon</w:t>
      </w:r>
      <w:r>
        <w:rPr>
          <w:rFonts w:ascii="Arial" w:hAnsi="Arial" w:cs="Arial"/>
          <w:sz w:val="24"/>
          <w:szCs w:val="24"/>
        </w:rPr>
        <w:t xml:space="preserve"> </w:t>
      </w:r>
      <w:r w:rsidRPr="00711D66">
        <w:rPr>
          <w:rFonts w:ascii="Arial" w:hAnsi="Arial" w:cs="Arial"/>
          <w:sz w:val="24"/>
          <w:szCs w:val="24"/>
        </w:rPr>
        <w:t xml:space="preserve">the facts of the </w:t>
      </w:r>
      <w:r>
        <w:rPr>
          <w:rFonts w:ascii="Arial" w:hAnsi="Arial" w:cs="Arial"/>
          <w:sz w:val="24"/>
          <w:szCs w:val="24"/>
        </w:rPr>
        <w:t>Claim</w:t>
      </w:r>
      <w:r w:rsidRPr="00711D66">
        <w:rPr>
          <w:rFonts w:ascii="Arial" w:hAnsi="Arial" w:cs="Arial"/>
          <w:sz w:val="24"/>
          <w:szCs w:val="24"/>
        </w:rPr>
        <w:t xml:space="preserve"> as presented at that time, without reference to the</w:t>
      </w:r>
      <w:r>
        <w:rPr>
          <w:rFonts w:ascii="Arial" w:hAnsi="Arial" w:cs="Arial"/>
          <w:sz w:val="24"/>
          <w:szCs w:val="24"/>
        </w:rPr>
        <w:t xml:space="preserve"> </w:t>
      </w:r>
      <w:r w:rsidRPr="00711D66">
        <w:rPr>
          <w:rFonts w:ascii="Arial" w:hAnsi="Arial" w:cs="Arial"/>
          <w:sz w:val="24"/>
          <w:szCs w:val="24"/>
        </w:rPr>
        <w:t xml:space="preserve">Advisory Recommendation </w:t>
      </w:r>
      <w:r>
        <w:rPr>
          <w:rFonts w:ascii="Arial" w:hAnsi="Arial" w:cs="Arial"/>
          <w:sz w:val="24"/>
          <w:szCs w:val="24"/>
        </w:rPr>
        <w:t>Process</w:t>
      </w:r>
      <w:r w:rsidRPr="00711D66">
        <w:rPr>
          <w:rFonts w:ascii="Arial" w:hAnsi="Arial" w:cs="Arial"/>
          <w:sz w:val="24"/>
          <w:szCs w:val="24"/>
        </w:rPr>
        <w:t>.</w:t>
      </w:r>
    </w:p>
    <w:p w:rsidR="00E157C6" w:rsidRDefault="00E157C6" w:rsidP="00E157C6">
      <w:pPr>
        <w:jc w:val="both"/>
        <w:rPr>
          <w:color w:val="000000"/>
          <w:sz w:val="24"/>
          <w:szCs w:val="24"/>
        </w:rPr>
      </w:pPr>
    </w:p>
    <w:p w:rsidR="00E157C6" w:rsidRDefault="00E157C6" w:rsidP="00E157C6">
      <w:pPr>
        <w:jc w:val="both"/>
        <w:rPr>
          <w:color w:val="000000"/>
          <w:sz w:val="24"/>
          <w:szCs w:val="24"/>
        </w:rPr>
      </w:pPr>
    </w:p>
    <w:p w:rsidR="00E157C6" w:rsidRPr="00187923" w:rsidRDefault="00E157C6" w:rsidP="00E157C6">
      <w:pPr>
        <w:jc w:val="center"/>
        <w:rPr>
          <w:b/>
          <w:color w:val="000000"/>
          <w:sz w:val="24"/>
          <w:szCs w:val="24"/>
        </w:rPr>
      </w:pPr>
      <w:r w:rsidRPr="00187923">
        <w:rPr>
          <w:b/>
          <w:color w:val="000000"/>
          <w:sz w:val="24"/>
          <w:szCs w:val="24"/>
        </w:rPr>
        <w:t>[BALANCE OF PAGE INTENTIONALLY LEFT BLANK]</w:t>
      </w:r>
    </w:p>
    <w:p w:rsidR="00DA6075" w:rsidRDefault="00DA6075">
      <w:bookmarkStart w:id="0" w:name="_GoBack"/>
      <w:bookmarkEnd w:id="0"/>
    </w:p>
    <w:sectPr w:rsidR="00DA6075" w:rsidSect="0063481D">
      <w:footerReference w:type="even" r:id="rId7"/>
      <w:footerReference w:type="default" r:id="rId8"/>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CB" w:rsidRDefault="00D926CB">
      <w:r>
        <w:separator/>
      </w:r>
    </w:p>
  </w:endnote>
  <w:endnote w:type="continuationSeparator" w:id="0">
    <w:p w:rsidR="00D926CB" w:rsidRDefault="00D9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51" w:rsidRDefault="002A7851" w:rsidP="00634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7851" w:rsidRDefault="002A7851" w:rsidP="006348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51" w:rsidRDefault="002A7851" w:rsidP="0063481D">
    <w:pPr>
      <w:pStyle w:val="Footer"/>
      <w:tabs>
        <w:tab w:val="left" w:pos="9900"/>
      </w:tabs>
      <w:ind w:right="36"/>
      <w:jc w:val="right"/>
    </w:pPr>
    <w:r>
      <w:rPr>
        <w:rStyle w:val="PageNumber"/>
      </w:rPr>
      <w:fldChar w:fldCharType="begin"/>
    </w:r>
    <w:r>
      <w:rPr>
        <w:rStyle w:val="PageNumber"/>
      </w:rPr>
      <w:instrText xml:space="preserve"> PAGE </w:instrText>
    </w:r>
    <w:r>
      <w:rPr>
        <w:rStyle w:val="PageNumber"/>
      </w:rPr>
      <w:fldChar w:fldCharType="separate"/>
    </w:r>
    <w:r w:rsidR="00BC6EF2">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6EF2">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CB" w:rsidRDefault="00D926CB">
      <w:r>
        <w:separator/>
      </w:r>
    </w:p>
  </w:footnote>
  <w:footnote w:type="continuationSeparator" w:id="0">
    <w:p w:rsidR="00D926CB" w:rsidRDefault="00D92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34A5A"/>
    <w:multiLevelType w:val="hybridMultilevel"/>
    <w:tmpl w:val="D0D86908"/>
    <w:lvl w:ilvl="0" w:tplc="A42E2978">
      <w:start w:val="1"/>
      <w:numFmt w:val="lowerLetter"/>
      <w:lvlText w:val="%1."/>
      <w:lvlJc w:val="left"/>
      <w:pPr>
        <w:tabs>
          <w:tab w:val="num" w:pos="1080"/>
        </w:tabs>
        <w:ind w:left="1080" w:hanging="360"/>
      </w:pPr>
      <w:rPr>
        <w:rFonts w:hint="default"/>
      </w:rPr>
    </w:lvl>
    <w:lvl w:ilvl="1" w:tplc="DF566056">
      <w:start w:val="1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E2C4AE5"/>
    <w:multiLevelType w:val="hybridMultilevel"/>
    <w:tmpl w:val="F8127D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C4F4202"/>
    <w:multiLevelType w:val="hybridMultilevel"/>
    <w:tmpl w:val="F98028E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C6"/>
    <w:rsid w:val="00230627"/>
    <w:rsid w:val="002A7851"/>
    <w:rsid w:val="004025C0"/>
    <w:rsid w:val="004C3DEC"/>
    <w:rsid w:val="0053431D"/>
    <w:rsid w:val="00616FB9"/>
    <w:rsid w:val="0063481D"/>
    <w:rsid w:val="00667FF3"/>
    <w:rsid w:val="006F4DE6"/>
    <w:rsid w:val="00781019"/>
    <w:rsid w:val="007C1422"/>
    <w:rsid w:val="007C7536"/>
    <w:rsid w:val="00816F4C"/>
    <w:rsid w:val="00AF4717"/>
    <w:rsid w:val="00B31DAD"/>
    <w:rsid w:val="00B41B55"/>
    <w:rsid w:val="00B7065C"/>
    <w:rsid w:val="00BC6EF2"/>
    <w:rsid w:val="00BE0529"/>
    <w:rsid w:val="00BF2BEC"/>
    <w:rsid w:val="00D926CB"/>
    <w:rsid w:val="00DA6075"/>
    <w:rsid w:val="00E157C6"/>
    <w:rsid w:val="00F100B8"/>
    <w:rsid w:val="00F417C1"/>
    <w:rsid w:val="00F6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93988-CE4D-49B3-9EB0-E68AAED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7C6"/>
    <w:pPr>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157C6"/>
    <w:pPr>
      <w:tabs>
        <w:tab w:val="center" w:pos="4320"/>
        <w:tab w:val="right" w:pos="8640"/>
      </w:tabs>
    </w:pPr>
  </w:style>
  <w:style w:type="character" w:customStyle="1" w:styleId="FooterChar">
    <w:name w:val="Footer Char"/>
    <w:basedOn w:val="DefaultParagraphFont"/>
    <w:link w:val="Footer"/>
    <w:rsid w:val="00E157C6"/>
    <w:rPr>
      <w:rFonts w:ascii="Times New Roman" w:eastAsia="Times New Roman" w:hAnsi="Times New Roman" w:cs="Times New Roman"/>
      <w:sz w:val="20"/>
      <w:szCs w:val="20"/>
    </w:rPr>
  </w:style>
  <w:style w:type="character" w:styleId="PageNumber">
    <w:name w:val="page number"/>
    <w:basedOn w:val="DefaultParagraphFont"/>
    <w:rsid w:val="00E1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5B60F6C0B344D8C68FF3E07C88CCD" ma:contentTypeVersion="9" ma:contentTypeDescription="Create a new document." ma:contentTypeScope="" ma:versionID="f5a606c2ca28cfe9036dbd9de046b57e">
  <xsd:schema xmlns:xsd="http://www.w3.org/2001/XMLSchema" xmlns:xs="http://www.w3.org/2001/XMLSchema" xmlns:p="http://schemas.microsoft.com/office/2006/metadata/properties" xmlns:ns2="716bfe16-1abb-498e-9a34-c354564ee716" targetNamespace="http://schemas.microsoft.com/office/2006/metadata/properties" ma:root="true" ma:fieldsID="6048ace07e54fc64970be0e1c72c4a56"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24CCE-428D-4CE2-A9BB-FA5C3219C2BF}"/>
</file>

<file path=customXml/itemProps2.xml><?xml version="1.0" encoding="utf-8"?>
<ds:datastoreItem xmlns:ds="http://schemas.openxmlformats.org/officeDocument/2006/customXml" ds:itemID="{51DBF077-B996-44CB-BF67-26ABA39FFDC1}"/>
</file>

<file path=customXml/itemProps3.xml><?xml version="1.0" encoding="utf-8"?>
<ds:datastoreItem xmlns:ds="http://schemas.openxmlformats.org/officeDocument/2006/customXml" ds:itemID="{E712DDCF-ECA5-43AF-921D-DF554D10BF41}"/>
</file>

<file path=docProps/app.xml><?xml version="1.0" encoding="utf-8"?>
<Properties xmlns="http://schemas.openxmlformats.org/officeDocument/2006/extended-properties" xmlns:vt="http://schemas.openxmlformats.org/officeDocument/2006/docPropsVTypes">
  <Template>Normal.dotm</Template>
  <TotalTime>6</TotalTime>
  <Pages>9</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26557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J Petro</dc:creator>
  <cp:lastModifiedBy>Max Fling</cp:lastModifiedBy>
  <cp:revision>5</cp:revision>
  <dcterms:created xsi:type="dcterms:W3CDTF">2014-09-25T18:57:00Z</dcterms:created>
  <dcterms:modified xsi:type="dcterms:W3CDTF">2014-09-25T19:27:00Z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0x0101007435B60F6C0B344D8C68FF3E07C88CCD</vt:lpwstr>
  </property>
</Properties>
</file>