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EA403" w14:textId="77777777" w:rsidR="00277C0A" w:rsidRDefault="00277C0A" w:rsidP="00436088">
      <w:pPr>
        <w:jc w:val="center"/>
        <w:rPr>
          <w:b/>
          <w:bCs/>
          <w:sz w:val="24"/>
          <w:szCs w:val="24"/>
        </w:rPr>
      </w:pPr>
      <w:r w:rsidRPr="00277C0A">
        <w:rPr>
          <w:b/>
          <w:bCs/>
          <w:sz w:val="24"/>
          <w:szCs w:val="24"/>
        </w:rPr>
        <w:t>Withdrawal of Issued Work Zone Speed Limit Revision for</w:t>
      </w:r>
    </w:p>
    <w:p w14:paraId="6DF48BD0" w14:textId="0B041CD1" w:rsidR="00436088" w:rsidRDefault="00277C0A" w:rsidP="00436088">
      <w:pPr>
        <w:jc w:val="center"/>
        <w:rPr>
          <w:b/>
          <w:bCs/>
          <w:sz w:val="24"/>
          <w:szCs w:val="24"/>
        </w:rPr>
      </w:pPr>
      <w:r w:rsidRPr="00277C0A">
        <w:rPr>
          <w:b/>
          <w:bCs/>
          <w:sz w:val="24"/>
          <w:szCs w:val="24"/>
        </w:rPr>
        <w:t>High-Speed (&gt; 55 mph) Multi-Lane Highways</w:t>
      </w:r>
    </w:p>
    <w:p w14:paraId="37D22B68" w14:textId="14D81870" w:rsidR="00277C0A" w:rsidRDefault="00277C0A" w:rsidP="00436088">
      <w:pPr>
        <w:jc w:val="center"/>
        <w:rPr>
          <w:b/>
          <w:bCs/>
          <w:sz w:val="24"/>
          <w:szCs w:val="24"/>
        </w:rPr>
      </w:pPr>
    </w:p>
    <w:p w14:paraId="29967463" w14:textId="77777777" w:rsidR="00277C0A" w:rsidRPr="00277C0A" w:rsidRDefault="00277C0A" w:rsidP="00277C0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eastAsia="Times New Roman" w:hAnsi="Arial" w:cs="Times New Roman"/>
          <w:b/>
          <w:bCs/>
          <w:sz w:val="20"/>
          <w:szCs w:val="20"/>
        </w:rPr>
      </w:pPr>
      <w:r w:rsidRPr="00277C0A">
        <w:rPr>
          <w:rFonts w:ascii="Arial" w:eastAsia="Times New Roman" w:hAnsi="Arial" w:cs="Times New Roman"/>
          <w:b/>
          <w:bCs/>
          <w:sz w:val="28"/>
          <w:szCs w:val="28"/>
        </w:rPr>
        <w:t xml:space="preserve">STATE OF </w:t>
      </w:r>
      <w:smartTag w:uri="urn:schemas-microsoft-com:office:smarttags" w:element="place">
        <w:smartTag w:uri="urn:schemas-microsoft-com:office:smarttags" w:element="State">
          <w:r w:rsidRPr="00277C0A">
            <w:rPr>
              <w:rFonts w:ascii="Arial" w:eastAsia="Times New Roman" w:hAnsi="Arial" w:cs="Times New Roman"/>
              <w:b/>
              <w:bCs/>
              <w:sz w:val="28"/>
              <w:szCs w:val="28"/>
            </w:rPr>
            <w:t>OHIO</w:t>
          </w:r>
        </w:smartTag>
      </w:smartTag>
    </w:p>
    <w:p w14:paraId="0BFBC57F" w14:textId="77777777" w:rsidR="00277C0A" w:rsidRPr="00277C0A" w:rsidRDefault="00277C0A" w:rsidP="00277C0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eastAsia="Times New Roman" w:hAnsi="Arial" w:cs="Times New Roman"/>
          <w:sz w:val="20"/>
          <w:szCs w:val="20"/>
        </w:rPr>
      </w:pPr>
      <w:r w:rsidRPr="00277C0A">
        <w:rPr>
          <w:rFonts w:ascii="Arial" w:eastAsia="Times New Roman" w:hAnsi="Arial" w:cs="Times New Roman"/>
          <w:b/>
          <w:bCs/>
          <w:sz w:val="24"/>
          <w:szCs w:val="24"/>
        </w:rPr>
        <w:t>DEPARTMENT OF TRANSPORTATION</w:t>
      </w:r>
    </w:p>
    <w:p w14:paraId="54D45035" w14:textId="77777777" w:rsidR="00277C0A" w:rsidRPr="00277C0A" w:rsidRDefault="00277C0A" w:rsidP="00277C0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eastAsia="Times New Roman" w:hAnsi="Arial" w:cs="Times New Roman"/>
          <w:sz w:val="20"/>
          <w:szCs w:val="20"/>
        </w:rPr>
      </w:pPr>
      <w:r w:rsidRPr="00277C0A">
        <w:rPr>
          <w:rFonts w:ascii="Arial" w:eastAsia="Times New Roman" w:hAnsi="Arial" w:cs="Times New Roman"/>
          <w:noProof/>
          <w:sz w:val="20"/>
          <w:szCs w:val="20"/>
        </w:rPr>
        <w:drawing>
          <wp:anchor distT="57150" distB="57150" distL="57150" distR="57150" simplePos="0" relativeHeight="251659264" behindDoc="0" locked="0" layoutInCell="1" allowOverlap="1" wp14:anchorId="0D5694D8" wp14:editId="4D98E082">
            <wp:simplePos x="0" y="0"/>
            <wp:positionH relativeFrom="margin">
              <wp:posOffset>2638425</wp:posOffset>
            </wp:positionH>
            <wp:positionV relativeFrom="paragraph">
              <wp:posOffset>99060</wp:posOffset>
            </wp:positionV>
            <wp:extent cx="693420" cy="685800"/>
            <wp:effectExtent l="0" t="0" r="0" b="0"/>
            <wp:wrapSquare wrapText="bothSides"/>
            <wp:docPr id="2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cstate="print"/>
                    <a:srcRect/>
                    <a:stretch>
                      <a:fillRect/>
                    </a:stretch>
                  </pic:blipFill>
                  <pic:spPr bwMode="auto">
                    <a:xfrm>
                      <a:off x="0" y="0"/>
                      <a:ext cx="693420" cy="685800"/>
                    </a:xfrm>
                    <a:prstGeom prst="rect">
                      <a:avLst/>
                    </a:prstGeom>
                    <a:noFill/>
                    <a:ln w="9525">
                      <a:noFill/>
                      <a:miter lim="800000"/>
                      <a:headEnd/>
                      <a:tailEnd/>
                    </a:ln>
                  </pic:spPr>
                </pic:pic>
              </a:graphicData>
            </a:graphic>
          </wp:anchor>
        </w:drawing>
      </w:r>
    </w:p>
    <w:p w14:paraId="7015EE7F" w14:textId="77777777" w:rsidR="00277C0A" w:rsidRPr="00277C0A" w:rsidRDefault="00277C0A" w:rsidP="00277C0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eastAsia="Times New Roman" w:hAnsi="Arial" w:cs="Times New Roman"/>
          <w:sz w:val="20"/>
          <w:szCs w:val="20"/>
        </w:rPr>
      </w:pPr>
    </w:p>
    <w:p w14:paraId="146B77E6" w14:textId="77777777" w:rsidR="00277C0A" w:rsidRPr="00277C0A" w:rsidRDefault="00277C0A" w:rsidP="00277C0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eastAsia="Times New Roman" w:hAnsi="Arial" w:cs="Times New Roman"/>
          <w:sz w:val="20"/>
          <w:szCs w:val="20"/>
        </w:rPr>
      </w:pPr>
    </w:p>
    <w:p w14:paraId="79E36C79" w14:textId="77777777" w:rsidR="00277C0A" w:rsidRPr="00277C0A" w:rsidRDefault="00277C0A" w:rsidP="00277C0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eastAsia="Times New Roman" w:hAnsi="Arial" w:cs="Times New Roman"/>
          <w:sz w:val="20"/>
          <w:szCs w:val="20"/>
        </w:rPr>
      </w:pPr>
    </w:p>
    <w:p w14:paraId="24C54775" w14:textId="77777777" w:rsidR="00277C0A" w:rsidRPr="00277C0A" w:rsidRDefault="00277C0A" w:rsidP="00277C0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eastAsia="Times New Roman" w:hAnsi="Arial" w:cs="Times New Roman"/>
          <w:sz w:val="20"/>
          <w:szCs w:val="20"/>
        </w:rPr>
      </w:pPr>
    </w:p>
    <w:p w14:paraId="3F5323C1" w14:textId="77777777" w:rsidR="00277C0A" w:rsidRPr="00277C0A" w:rsidRDefault="00277C0A" w:rsidP="00277C0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eastAsia="Times New Roman" w:hAnsi="Arial" w:cs="Times New Roman"/>
          <w:sz w:val="20"/>
          <w:szCs w:val="20"/>
        </w:rPr>
      </w:pPr>
    </w:p>
    <w:p w14:paraId="6799C470" w14:textId="387C80E0" w:rsidR="00277C0A" w:rsidRPr="00277C0A" w:rsidRDefault="00277C0A" w:rsidP="00277C0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eastAsia="Times New Roman" w:hAnsi="Arial" w:cs="Times New Roman"/>
          <w:b/>
          <w:bCs/>
          <w:sz w:val="28"/>
          <w:szCs w:val="28"/>
        </w:rPr>
      </w:pPr>
      <w:r w:rsidRPr="00277C0A">
        <w:rPr>
          <w:rFonts w:ascii="Arial" w:eastAsia="Times New Roman" w:hAnsi="Arial" w:cs="Times New Roman"/>
          <w:b/>
          <w:bCs/>
          <w:sz w:val="28"/>
          <w:szCs w:val="28"/>
        </w:rPr>
        <w:t>WITHDRAWAL OF ISSUED</w:t>
      </w:r>
      <w:r>
        <w:rPr>
          <w:rFonts w:ascii="Arial" w:eastAsia="Times New Roman" w:hAnsi="Arial" w:cs="Times New Roman"/>
          <w:b/>
          <w:bCs/>
          <w:sz w:val="28"/>
          <w:szCs w:val="28"/>
        </w:rPr>
        <w:t xml:space="preserve"> </w:t>
      </w:r>
      <w:r w:rsidRPr="00277C0A">
        <w:rPr>
          <w:rFonts w:ascii="Arial" w:eastAsia="Times New Roman" w:hAnsi="Arial" w:cs="Times New Roman"/>
          <w:b/>
          <w:bCs/>
          <w:sz w:val="28"/>
          <w:szCs w:val="28"/>
        </w:rPr>
        <w:t>WORK ZONE</w:t>
      </w:r>
      <w:r>
        <w:rPr>
          <w:rFonts w:ascii="Arial" w:eastAsia="Times New Roman" w:hAnsi="Arial" w:cs="Times New Roman"/>
          <w:b/>
          <w:bCs/>
          <w:sz w:val="28"/>
          <w:szCs w:val="28"/>
        </w:rPr>
        <w:t xml:space="preserve"> </w:t>
      </w:r>
      <w:r w:rsidRPr="00277C0A">
        <w:rPr>
          <w:rFonts w:ascii="Arial" w:eastAsia="Times New Roman" w:hAnsi="Arial" w:cs="Times New Roman"/>
          <w:b/>
          <w:bCs/>
          <w:sz w:val="28"/>
          <w:szCs w:val="28"/>
        </w:rPr>
        <w:t>SPEED LIMIT REVISION</w:t>
      </w:r>
    </w:p>
    <w:p w14:paraId="1111EC2F" w14:textId="77777777" w:rsidR="00277C0A" w:rsidRPr="00277C0A" w:rsidRDefault="00277C0A" w:rsidP="00277C0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eastAsia="Times New Roman" w:hAnsi="Arial" w:cs="Times New Roman"/>
          <w:sz w:val="20"/>
          <w:szCs w:val="20"/>
        </w:rPr>
      </w:pPr>
    </w:p>
    <w:p w14:paraId="779E8556" w14:textId="77777777" w:rsidR="00277C0A" w:rsidRPr="00277C0A" w:rsidRDefault="00277C0A" w:rsidP="00277C0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eastAsia="Times New Roman" w:hAnsi="Arial" w:cs="Times New Roman"/>
          <w:b/>
          <w:bCs/>
          <w:sz w:val="20"/>
          <w:szCs w:val="20"/>
        </w:rPr>
      </w:pPr>
      <w:r w:rsidRPr="00277C0A">
        <w:rPr>
          <w:rFonts w:ascii="Arial" w:eastAsia="Times New Roman" w:hAnsi="Arial" w:cs="Times New Roman"/>
          <w:b/>
          <w:bCs/>
          <w:sz w:val="20"/>
          <w:szCs w:val="20"/>
        </w:rPr>
        <w:t xml:space="preserve">Location of Alteration: </w:t>
      </w:r>
    </w:p>
    <w:p w14:paraId="176E3246" w14:textId="77777777" w:rsidR="00277C0A" w:rsidRPr="00277C0A" w:rsidRDefault="00277C0A" w:rsidP="00277C0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eastAsia="Times New Roman" w:hAnsi="Arial" w:cs="Times New Roman"/>
          <w:b/>
          <w:bCs/>
          <w:sz w:val="20"/>
          <w:szCs w:val="20"/>
        </w:rPr>
      </w:pPr>
    </w:p>
    <w:p w14:paraId="798B6EFC" w14:textId="77777777" w:rsidR="00277C0A" w:rsidRPr="00277C0A" w:rsidRDefault="00277C0A" w:rsidP="00277C0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120"/>
        <w:jc w:val="both"/>
        <w:rPr>
          <w:rFonts w:ascii="Arial" w:eastAsia="Times New Roman" w:hAnsi="Arial" w:cs="Times New Roman"/>
          <w:b/>
          <w:bCs/>
          <w:sz w:val="20"/>
          <w:szCs w:val="20"/>
        </w:rPr>
      </w:pPr>
      <w:r w:rsidRPr="00277C0A">
        <w:rPr>
          <w:rFonts w:ascii="Arial" w:eastAsia="Times New Roman" w:hAnsi="Arial" w:cs="Times New Roman"/>
          <w:b/>
          <w:bCs/>
          <w:sz w:val="20"/>
          <w:szCs w:val="20"/>
        </w:rPr>
        <w:t>District: ___</w:t>
      </w:r>
      <w:proofErr w:type="gramStart"/>
      <w:r w:rsidRPr="00277C0A">
        <w:rPr>
          <w:rFonts w:ascii="Arial" w:eastAsia="Times New Roman" w:hAnsi="Arial" w:cs="Times New Roman"/>
          <w:b/>
          <w:bCs/>
          <w:sz w:val="20"/>
          <w:szCs w:val="20"/>
        </w:rPr>
        <w:t>_  Revision</w:t>
      </w:r>
      <w:proofErr w:type="gramEnd"/>
      <w:r w:rsidRPr="00277C0A">
        <w:rPr>
          <w:rFonts w:ascii="Arial" w:eastAsia="Times New Roman" w:hAnsi="Arial" w:cs="Times New Roman"/>
          <w:b/>
          <w:bCs/>
          <w:sz w:val="20"/>
          <w:szCs w:val="20"/>
        </w:rPr>
        <w:t xml:space="preserve"> No.: WZ - ________  Name of Street: ________________________________</w:t>
      </w:r>
    </w:p>
    <w:p w14:paraId="752DA54A" w14:textId="77777777" w:rsidR="00277C0A" w:rsidRPr="00277C0A" w:rsidRDefault="00277C0A" w:rsidP="00277C0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120"/>
        <w:jc w:val="both"/>
        <w:rPr>
          <w:rFonts w:ascii="Arial" w:eastAsia="Times New Roman" w:hAnsi="Arial" w:cs="Times New Roman"/>
          <w:b/>
          <w:bCs/>
          <w:sz w:val="20"/>
          <w:szCs w:val="20"/>
        </w:rPr>
      </w:pPr>
      <w:r w:rsidRPr="00277C0A">
        <w:rPr>
          <w:rFonts w:ascii="Arial" w:eastAsia="Times New Roman" w:hAnsi="Arial" w:cs="Times New Roman"/>
          <w:b/>
          <w:bCs/>
          <w:sz w:val="20"/>
          <w:szCs w:val="20"/>
        </w:rPr>
        <w:t>Project No. _______________       PID: _______________       Original Speed Limit: _________ MPH</w:t>
      </w:r>
    </w:p>
    <w:p w14:paraId="732B0FE0" w14:textId="77777777" w:rsidR="00277C0A" w:rsidRPr="00277C0A" w:rsidRDefault="00277C0A" w:rsidP="00277C0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120"/>
        <w:jc w:val="both"/>
        <w:rPr>
          <w:rFonts w:ascii="Arial" w:eastAsia="Times New Roman" w:hAnsi="Arial" w:cs="Times New Roman"/>
          <w:b/>
          <w:bCs/>
          <w:sz w:val="20"/>
          <w:szCs w:val="20"/>
        </w:rPr>
      </w:pPr>
      <w:r w:rsidRPr="00277C0A">
        <w:rPr>
          <w:rFonts w:ascii="Arial" w:eastAsia="Times New Roman" w:hAnsi="Arial" w:cs="Times New Roman"/>
          <w:b/>
          <w:bCs/>
          <w:sz w:val="20"/>
          <w:szCs w:val="20"/>
        </w:rPr>
        <w:t>Municipality: __________________________</w:t>
      </w:r>
      <w:proofErr w:type="gramStart"/>
      <w:r w:rsidRPr="00277C0A">
        <w:rPr>
          <w:rFonts w:ascii="Arial" w:eastAsia="Times New Roman" w:hAnsi="Arial" w:cs="Times New Roman"/>
          <w:b/>
          <w:bCs/>
          <w:sz w:val="20"/>
          <w:szCs w:val="20"/>
        </w:rPr>
        <w:t>_  County</w:t>
      </w:r>
      <w:proofErr w:type="gramEnd"/>
      <w:r w:rsidRPr="00277C0A">
        <w:rPr>
          <w:rFonts w:ascii="Arial" w:eastAsia="Times New Roman" w:hAnsi="Arial" w:cs="Times New Roman"/>
          <w:b/>
          <w:bCs/>
          <w:sz w:val="20"/>
          <w:szCs w:val="20"/>
        </w:rPr>
        <w:t>: _____________________________________</w:t>
      </w:r>
    </w:p>
    <w:p w14:paraId="560CF84A" w14:textId="77777777" w:rsidR="00277C0A" w:rsidRPr="00277C0A" w:rsidRDefault="00277C0A" w:rsidP="00277C0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120"/>
        <w:rPr>
          <w:rFonts w:ascii="Arial" w:eastAsia="Times New Roman" w:hAnsi="Arial" w:cs="Times New Roman"/>
          <w:sz w:val="20"/>
          <w:szCs w:val="20"/>
        </w:rPr>
      </w:pPr>
      <w:r w:rsidRPr="00277C0A">
        <w:rPr>
          <w:rFonts w:ascii="Arial" w:eastAsia="Times New Roman" w:hAnsi="Arial" w:cs="Times New Roman"/>
          <w:b/>
          <w:bCs/>
          <w:sz w:val="20"/>
          <w:szCs w:val="20"/>
        </w:rPr>
        <w:t>State Route No.: _______________________</w:t>
      </w:r>
      <w:proofErr w:type="gramStart"/>
      <w:r w:rsidRPr="00277C0A">
        <w:rPr>
          <w:rFonts w:ascii="Arial" w:eastAsia="Times New Roman" w:hAnsi="Arial" w:cs="Times New Roman"/>
          <w:b/>
          <w:bCs/>
          <w:sz w:val="20"/>
          <w:szCs w:val="20"/>
        </w:rPr>
        <w:t>_  Co.</w:t>
      </w:r>
      <w:proofErr w:type="gramEnd"/>
      <w:r w:rsidRPr="00277C0A">
        <w:rPr>
          <w:rFonts w:ascii="Arial" w:eastAsia="Times New Roman" w:hAnsi="Arial" w:cs="Times New Roman"/>
          <w:b/>
          <w:bCs/>
          <w:sz w:val="20"/>
          <w:szCs w:val="20"/>
        </w:rPr>
        <w:t xml:space="preserve"> Rd./Twp. Rd.: _____________________________</w:t>
      </w:r>
    </w:p>
    <w:p w14:paraId="4A9E08B9" w14:textId="77777777" w:rsidR="00277C0A" w:rsidRPr="00277C0A" w:rsidRDefault="00277C0A" w:rsidP="00277C0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eastAsia="Times New Roman" w:hAnsi="Arial" w:cs="Times New Roman"/>
          <w:sz w:val="20"/>
          <w:szCs w:val="20"/>
        </w:rPr>
      </w:pPr>
    </w:p>
    <w:p w14:paraId="2BC172E1" w14:textId="77777777" w:rsidR="00277C0A" w:rsidRPr="00277C0A" w:rsidRDefault="00277C0A" w:rsidP="00277C0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eastAsia="Times New Roman" w:hAnsi="Arial" w:cs="Times New Roman"/>
          <w:sz w:val="20"/>
          <w:szCs w:val="20"/>
        </w:rPr>
      </w:pPr>
      <w:r w:rsidRPr="00277C0A">
        <w:rPr>
          <w:rFonts w:ascii="Arial" w:eastAsia="Times New Roman" w:hAnsi="Arial" w:cs="Times New Roman"/>
          <w:sz w:val="20"/>
          <w:szCs w:val="20"/>
        </w:rPr>
        <w:t>Under Authority of Sections 4511.21 and 4511.98 of the Ohio Revised Code, the following work zone speed limit(s) authorized by the Director of Transportation on ________________________, have been determined to no longer be necessary and approval of the same is hereby withdrawn.</w:t>
      </w:r>
    </w:p>
    <w:p w14:paraId="3760FB21" w14:textId="77777777" w:rsidR="00277C0A" w:rsidRPr="00277C0A" w:rsidRDefault="00277C0A" w:rsidP="00277C0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eastAsia="Times New Roman" w:hAnsi="Arial" w:cs="Times New Roman"/>
          <w:b/>
          <w:bCs/>
          <w:sz w:val="20"/>
          <w:szCs w:val="20"/>
        </w:rPr>
      </w:pPr>
    </w:p>
    <w:p w14:paraId="1E8EEF37" w14:textId="77777777" w:rsidR="00277C0A" w:rsidRPr="00277C0A" w:rsidRDefault="00277C0A" w:rsidP="00277C0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eastAsia="Times New Roman" w:hAnsi="Arial" w:cs="Times New Roman"/>
          <w:b/>
          <w:bCs/>
          <w:sz w:val="20"/>
          <w:szCs w:val="20"/>
        </w:rPr>
      </w:pPr>
      <w:r w:rsidRPr="00277C0A">
        <w:rPr>
          <w:rFonts w:ascii="Arial" w:eastAsia="Times New Roman" w:hAnsi="Arial" w:cs="Times New Roman"/>
          <w:b/>
          <w:bCs/>
          <w:sz w:val="20"/>
          <w:szCs w:val="20"/>
        </w:rPr>
        <w:t xml:space="preserve">LOCATION(S) OF FORMERLY AUTHORIZED WORK ZONE SPEED LIMIT REDUCTIONS </w:t>
      </w:r>
    </w:p>
    <w:p w14:paraId="6C7BDCBB" w14:textId="77777777" w:rsidR="00277C0A" w:rsidRPr="00277C0A" w:rsidRDefault="00277C0A" w:rsidP="00277C0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eastAsia="Times New Roman" w:hAnsi="Arial" w:cs="Times New Roman"/>
          <w:b/>
          <w:bCs/>
          <w:sz w:val="20"/>
          <w:szCs w:val="20"/>
        </w:rPr>
      </w:pPr>
      <w:r w:rsidRPr="00277C0A">
        <w:rPr>
          <w:rFonts w:ascii="Arial" w:eastAsia="Times New Roman" w:hAnsi="Arial" w:cs="Times New Roman"/>
          <w:b/>
          <w:bCs/>
          <w:sz w:val="20"/>
          <w:szCs w:val="20"/>
        </w:rPr>
        <w:t>PER TRAFFIC ENGINEERING MANUAL (TEM) TABLE 1297-7</w:t>
      </w:r>
    </w:p>
    <w:p w14:paraId="66CFE446" w14:textId="77777777" w:rsidR="00277C0A" w:rsidRPr="00277C0A" w:rsidRDefault="00277C0A" w:rsidP="00277C0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eastAsia="Times New Roman" w:hAnsi="Arial" w:cs="Times New Roman"/>
          <w:bCs/>
          <w:i/>
          <w:sz w:val="20"/>
          <w:szCs w:val="20"/>
        </w:rPr>
      </w:pPr>
      <w:r w:rsidRPr="00277C0A">
        <w:rPr>
          <w:rFonts w:ascii="Arial" w:eastAsia="Times New Roman" w:hAnsi="Arial" w:cs="Times New Roman"/>
          <w:bCs/>
          <w:i/>
          <w:sz w:val="20"/>
          <w:szCs w:val="20"/>
        </w:rPr>
        <w:t>(Place a checkmark or “X” in the direction(s) in which TEM Table 1297-7 was formerly authorized.)</w:t>
      </w:r>
    </w:p>
    <w:p w14:paraId="50753276" w14:textId="77777777" w:rsidR="00277C0A" w:rsidRPr="00277C0A" w:rsidRDefault="00277C0A" w:rsidP="00277C0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eastAsia="Times New Roman" w:hAnsi="Arial" w:cs="Times New Roman"/>
          <w:sz w:val="20"/>
          <w:szCs w:val="20"/>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2" w:type="dxa"/>
          <w:right w:w="82" w:type="dxa"/>
        </w:tblCellMar>
        <w:tblLook w:val="0000" w:firstRow="0" w:lastRow="0" w:firstColumn="0" w:lastColumn="0" w:noHBand="0" w:noVBand="0"/>
      </w:tblPr>
      <w:tblGrid>
        <w:gridCol w:w="3060"/>
        <w:gridCol w:w="2970"/>
        <w:gridCol w:w="720"/>
        <w:gridCol w:w="630"/>
        <w:gridCol w:w="630"/>
        <w:gridCol w:w="630"/>
      </w:tblGrid>
      <w:tr w:rsidR="00277C0A" w:rsidRPr="00277C0A" w14:paraId="73D62873" w14:textId="77777777" w:rsidTr="006F2044">
        <w:trPr>
          <w:cantSplit/>
          <w:trHeight w:val="219"/>
          <w:jc w:val="center"/>
        </w:trPr>
        <w:tc>
          <w:tcPr>
            <w:tcW w:w="3060" w:type="dxa"/>
            <w:vMerge w:val="restart"/>
            <w:tcBorders>
              <w:bottom w:val="double" w:sz="4" w:space="0" w:color="auto"/>
            </w:tcBorders>
            <w:vAlign w:val="center"/>
          </w:tcPr>
          <w:p w14:paraId="3B1DBB53" w14:textId="77777777" w:rsidR="00277C0A" w:rsidRPr="00277C0A" w:rsidRDefault="00277C0A" w:rsidP="00277C0A">
            <w:pPr>
              <w:widowControl w:val="0"/>
              <w:autoSpaceDE w:val="0"/>
              <w:autoSpaceDN w:val="0"/>
              <w:adjustRightInd w:val="0"/>
              <w:spacing w:before="70" w:after="37"/>
              <w:jc w:val="center"/>
              <w:rPr>
                <w:rFonts w:ascii="Arial" w:eastAsia="Times New Roman" w:hAnsi="Arial" w:cs="Times New Roman"/>
                <w:sz w:val="20"/>
                <w:szCs w:val="20"/>
              </w:rPr>
            </w:pPr>
            <w:r w:rsidRPr="00277C0A">
              <w:rPr>
                <w:rFonts w:ascii="Arial" w:eastAsia="Times New Roman" w:hAnsi="Arial" w:cs="Times New Roman"/>
                <w:b/>
                <w:sz w:val="20"/>
                <w:szCs w:val="20"/>
              </w:rPr>
              <w:t>From</w:t>
            </w:r>
          </w:p>
        </w:tc>
        <w:tc>
          <w:tcPr>
            <w:tcW w:w="2970" w:type="dxa"/>
            <w:vMerge w:val="restart"/>
            <w:tcBorders>
              <w:bottom w:val="double" w:sz="4" w:space="0" w:color="auto"/>
              <w:right w:val="double" w:sz="4" w:space="0" w:color="auto"/>
            </w:tcBorders>
            <w:vAlign w:val="center"/>
          </w:tcPr>
          <w:p w14:paraId="7EA82C8D" w14:textId="77777777" w:rsidR="00277C0A" w:rsidRPr="00277C0A" w:rsidRDefault="00277C0A" w:rsidP="00277C0A">
            <w:pPr>
              <w:widowControl w:val="0"/>
              <w:autoSpaceDE w:val="0"/>
              <w:autoSpaceDN w:val="0"/>
              <w:adjustRightInd w:val="0"/>
              <w:spacing w:before="70" w:after="37"/>
              <w:jc w:val="center"/>
              <w:rPr>
                <w:rFonts w:ascii="Arial" w:eastAsia="Times New Roman" w:hAnsi="Arial" w:cs="Times New Roman"/>
                <w:sz w:val="20"/>
                <w:szCs w:val="20"/>
              </w:rPr>
            </w:pPr>
            <w:r w:rsidRPr="00277C0A">
              <w:rPr>
                <w:rFonts w:ascii="Arial" w:eastAsia="Times New Roman" w:hAnsi="Arial" w:cs="Times New Roman"/>
                <w:b/>
                <w:sz w:val="20"/>
                <w:szCs w:val="20"/>
              </w:rPr>
              <w:t>To</w:t>
            </w:r>
          </w:p>
        </w:tc>
        <w:tc>
          <w:tcPr>
            <w:tcW w:w="2610" w:type="dxa"/>
            <w:gridSpan w:val="4"/>
            <w:tcBorders>
              <w:left w:val="double" w:sz="4" w:space="0" w:color="auto"/>
              <w:bottom w:val="single" w:sz="4" w:space="0" w:color="auto"/>
            </w:tcBorders>
            <w:vAlign w:val="center"/>
          </w:tcPr>
          <w:p w14:paraId="14C20F6B" w14:textId="77777777" w:rsidR="00277C0A" w:rsidRPr="00277C0A" w:rsidRDefault="00277C0A" w:rsidP="00277C0A">
            <w:pPr>
              <w:widowControl w:val="0"/>
              <w:autoSpaceDE w:val="0"/>
              <w:autoSpaceDN w:val="0"/>
              <w:adjustRightInd w:val="0"/>
              <w:spacing w:before="70" w:after="37"/>
              <w:jc w:val="center"/>
              <w:rPr>
                <w:rFonts w:ascii="Arial" w:eastAsia="Times New Roman" w:hAnsi="Arial" w:cs="Times New Roman"/>
                <w:b/>
                <w:sz w:val="20"/>
                <w:szCs w:val="20"/>
              </w:rPr>
            </w:pPr>
            <w:r w:rsidRPr="00277C0A">
              <w:rPr>
                <w:rFonts w:ascii="Arial" w:eastAsia="Times New Roman" w:hAnsi="Arial" w:cs="Times New Roman"/>
                <w:b/>
                <w:sz w:val="20"/>
                <w:szCs w:val="20"/>
              </w:rPr>
              <w:t>Direction</w:t>
            </w:r>
          </w:p>
        </w:tc>
      </w:tr>
      <w:tr w:rsidR="00277C0A" w:rsidRPr="00277C0A" w14:paraId="5AF692BE" w14:textId="77777777" w:rsidTr="006F2044">
        <w:trPr>
          <w:cantSplit/>
          <w:trHeight w:val="219"/>
          <w:jc w:val="center"/>
        </w:trPr>
        <w:tc>
          <w:tcPr>
            <w:tcW w:w="3060" w:type="dxa"/>
            <w:vMerge/>
            <w:tcBorders>
              <w:bottom w:val="double" w:sz="4" w:space="0" w:color="auto"/>
            </w:tcBorders>
            <w:vAlign w:val="center"/>
          </w:tcPr>
          <w:p w14:paraId="79DAC6E6" w14:textId="77777777" w:rsidR="00277C0A" w:rsidRPr="00277C0A" w:rsidRDefault="00277C0A" w:rsidP="00277C0A">
            <w:pPr>
              <w:widowControl w:val="0"/>
              <w:autoSpaceDE w:val="0"/>
              <w:autoSpaceDN w:val="0"/>
              <w:adjustRightInd w:val="0"/>
              <w:spacing w:before="70" w:after="37"/>
              <w:jc w:val="center"/>
              <w:rPr>
                <w:rFonts w:ascii="Arial" w:eastAsia="Times New Roman" w:hAnsi="Arial" w:cs="Times New Roman"/>
                <w:b/>
                <w:sz w:val="20"/>
                <w:szCs w:val="20"/>
              </w:rPr>
            </w:pPr>
          </w:p>
        </w:tc>
        <w:tc>
          <w:tcPr>
            <w:tcW w:w="2970" w:type="dxa"/>
            <w:vMerge/>
            <w:tcBorders>
              <w:bottom w:val="double" w:sz="4" w:space="0" w:color="auto"/>
              <w:right w:val="double" w:sz="4" w:space="0" w:color="auto"/>
            </w:tcBorders>
            <w:vAlign w:val="center"/>
          </w:tcPr>
          <w:p w14:paraId="590D60F6" w14:textId="77777777" w:rsidR="00277C0A" w:rsidRPr="00277C0A" w:rsidRDefault="00277C0A" w:rsidP="00277C0A">
            <w:pPr>
              <w:widowControl w:val="0"/>
              <w:autoSpaceDE w:val="0"/>
              <w:autoSpaceDN w:val="0"/>
              <w:adjustRightInd w:val="0"/>
              <w:spacing w:before="70" w:after="37"/>
              <w:jc w:val="center"/>
              <w:rPr>
                <w:rFonts w:ascii="Arial" w:eastAsia="Times New Roman" w:hAnsi="Arial" w:cs="Times New Roman"/>
                <w:b/>
                <w:sz w:val="20"/>
                <w:szCs w:val="20"/>
              </w:rPr>
            </w:pPr>
          </w:p>
        </w:tc>
        <w:tc>
          <w:tcPr>
            <w:tcW w:w="720" w:type="dxa"/>
            <w:tcBorders>
              <w:left w:val="double" w:sz="4" w:space="0" w:color="auto"/>
              <w:bottom w:val="double" w:sz="4" w:space="0" w:color="auto"/>
            </w:tcBorders>
            <w:vAlign w:val="center"/>
          </w:tcPr>
          <w:p w14:paraId="714D9D7F" w14:textId="77777777" w:rsidR="00277C0A" w:rsidRPr="00277C0A" w:rsidRDefault="00277C0A" w:rsidP="00277C0A">
            <w:pPr>
              <w:widowControl w:val="0"/>
              <w:autoSpaceDE w:val="0"/>
              <w:autoSpaceDN w:val="0"/>
              <w:adjustRightInd w:val="0"/>
              <w:spacing w:before="70" w:after="37"/>
              <w:jc w:val="center"/>
              <w:rPr>
                <w:rFonts w:ascii="Arial" w:eastAsia="Times New Roman" w:hAnsi="Arial" w:cs="Times New Roman"/>
                <w:b/>
                <w:sz w:val="20"/>
                <w:szCs w:val="20"/>
              </w:rPr>
            </w:pPr>
            <w:r w:rsidRPr="00277C0A">
              <w:rPr>
                <w:rFonts w:ascii="Arial" w:eastAsia="Times New Roman" w:hAnsi="Arial" w:cs="Times New Roman"/>
                <w:b/>
                <w:sz w:val="20"/>
                <w:szCs w:val="20"/>
              </w:rPr>
              <w:t>NB</w:t>
            </w:r>
          </w:p>
        </w:tc>
        <w:tc>
          <w:tcPr>
            <w:tcW w:w="630" w:type="dxa"/>
            <w:tcBorders>
              <w:bottom w:val="double" w:sz="4" w:space="0" w:color="auto"/>
            </w:tcBorders>
            <w:vAlign w:val="center"/>
          </w:tcPr>
          <w:p w14:paraId="49A01310" w14:textId="77777777" w:rsidR="00277C0A" w:rsidRPr="00277C0A" w:rsidRDefault="00277C0A" w:rsidP="00277C0A">
            <w:pPr>
              <w:widowControl w:val="0"/>
              <w:autoSpaceDE w:val="0"/>
              <w:autoSpaceDN w:val="0"/>
              <w:adjustRightInd w:val="0"/>
              <w:spacing w:before="70" w:after="37"/>
              <w:jc w:val="center"/>
              <w:rPr>
                <w:rFonts w:ascii="Arial" w:eastAsia="Times New Roman" w:hAnsi="Arial" w:cs="Times New Roman"/>
                <w:b/>
                <w:sz w:val="20"/>
                <w:szCs w:val="20"/>
              </w:rPr>
            </w:pPr>
            <w:r w:rsidRPr="00277C0A">
              <w:rPr>
                <w:rFonts w:ascii="Arial" w:eastAsia="Times New Roman" w:hAnsi="Arial" w:cs="Times New Roman"/>
                <w:b/>
                <w:sz w:val="20"/>
                <w:szCs w:val="20"/>
              </w:rPr>
              <w:t>SB</w:t>
            </w:r>
          </w:p>
        </w:tc>
        <w:tc>
          <w:tcPr>
            <w:tcW w:w="630" w:type="dxa"/>
            <w:tcBorders>
              <w:bottom w:val="double" w:sz="4" w:space="0" w:color="auto"/>
            </w:tcBorders>
            <w:vAlign w:val="center"/>
          </w:tcPr>
          <w:p w14:paraId="1D082575" w14:textId="77777777" w:rsidR="00277C0A" w:rsidRPr="00277C0A" w:rsidRDefault="00277C0A" w:rsidP="00277C0A">
            <w:pPr>
              <w:widowControl w:val="0"/>
              <w:autoSpaceDE w:val="0"/>
              <w:autoSpaceDN w:val="0"/>
              <w:adjustRightInd w:val="0"/>
              <w:spacing w:before="70" w:after="37"/>
              <w:jc w:val="center"/>
              <w:rPr>
                <w:rFonts w:ascii="Arial" w:eastAsia="Times New Roman" w:hAnsi="Arial" w:cs="Times New Roman"/>
                <w:b/>
                <w:sz w:val="20"/>
                <w:szCs w:val="20"/>
              </w:rPr>
            </w:pPr>
            <w:r w:rsidRPr="00277C0A">
              <w:rPr>
                <w:rFonts w:ascii="Arial" w:eastAsia="Times New Roman" w:hAnsi="Arial" w:cs="Times New Roman"/>
                <w:b/>
                <w:sz w:val="20"/>
                <w:szCs w:val="20"/>
              </w:rPr>
              <w:t>EB</w:t>
            </w:r>
          </w:p>
        </w:tc>
        <w:tc>
          <w:tcPr>
            <w:tcW w:w="630" w:type="dxa"/>
            <w:tcBorders>
              <w:bottom w:val="double" w:sz="4" w:space="0" w:color="auto"/>
            </w:tcBorders>
            <w:vAlign w:val="center"/>
          </w:tcPr>
          <w:p w14:paraId="5C91A868" w14:textId="77777777" w:rsidR="00277C0A" w:rsidRPr="00277C0A" w:rsidRDefault="00277C0A" w:rsidP="00277C0A">
            <w:pPr>
              <w:widowControl w:val="0"/>
              <w:autoSpaceDE w:val="0"/>
              <w:autoSpaceDN w:val="0"/>
              <w:adjustRightInd w:val="0"/>
              <w:spacing w:before="70" w:after="37"/>
              <w:jc w:val="center"/>
              <w:rPr>
                <w:rFonts w:ascii="Arial" w:eastAsia="Times New Roman" w:hAnsi="Arial" w:cs="Times New Roman"/>
                <w:b/>
                <w:sz w:val="20"/>
                <w:szCs w:val="20"/>
              </w:rPr>
            </w:pPr>
            <w:r w:rsidRPr="00277C0A">
              <w:rPr>
                <w:rFonts w:ascii="Arial" w:eastAsia="Times New Roman" w:hAnsi="Arial" w:cs="Times New Roman"/>
                <w:b/>
                <w:sz w:val="20"/>
                <w:szCs w:val="20"/>
              </w:rPr>
              <w:t>WB</w:t>
            </w:r>
          </w:p>
        </w:tc>
      </w:tr>
      <w:tr w:rsidR="00277C0A" w:rsidRPr="00277C0A" w14:paraId="082D910D" w14:textId="77777777" w:rsidTr="006F2044">
        <w:trPr>
          <w:cantSplit/>
          <w:jc w:val="center"/>
        </w:trPr>
        <w:tc>
          <w:tcPr>
            <w:tcW w:w="3060" w:type="dxa"/>
            <w:tcBorders>
              <w:top w:val="double" w:sz="4" w:space="0" w:color="auto"/>
            </w:tcBorders>
          </w:tcPr>
          <w:p w14:paraId="4068719E" w14:textId="77777777" w:rsidR="00277C0A" w:rsidRPr="00277C0A" w:rsidRDefault="00277C0A" w:rsidP="00277C0A">
            <w:pPr>
              <w:widowControl w:val="0"/>
              <w:autoSpaceDE w:val="0"/>
              <w:autoSpaceDN w:val="0"/>
              <w:adjustRightInd w:val="0"/>
              <w:spacing w:before="70" w:after="37"/>
              <w:rPr>
                <w:rFonts w:ascii="Arial" w:eastAsia="Times New Roman" w:hAnsi="Arial" w:cs="Times New Roman"/>
                <w:sz w:val="20"/>
                <w:szCs w:val="20"/>
              </w:rPr>
            </w:pPr>
          </w:p>
        </w:tc>
        <w:tc>
          <w:tcPr>
            <w:tcW w:w="2970" w:type="dxa"/>
            <w:tcBorders>
              <w:top w:val="double" w:sz="4" w:space="0" w:color="auto"/>
              <w:right w:val="double" w:sz="4" w:space="0" w:color="auto"/>
            </w:tcBorders>
          </w:tcPr>
          <w:p w14:paraId="01DB9823" w14:textId="77777777" w:rsidR="00277C0A" w:rsidRPr="00277C0A" w:rsidRDefault="00277C0A" w:rsidP="00277C0A">
            <w:pPr>
              <w:widowControl w:val="0"/>
              <w:autoSpaceDE w:val="0"/>
              <w:autoSpaceDN w:val="0"/>
              <w:adjustRightInd w:val="0"/>
              <w:spacing w:before="70" w:after="37"/>
              <w:rPr>
                <w:rFonts w:ascii="Arial" w:eastAsia="Times New Roman" w:hAnsi="Arial" w:cs="Times New Roman"/>
                <w:sz w:val="20"/>
                <w:szCs w:val="20"/>
              </w:rPr>
            </w:pPr>
          </w:p>
        </w:tc>
        <w:tc>
          <w:tcPr>
            <w:tcW w:w="720" w:type="dxa"/>
            <w:tcBorders>
              <w:top w:val="double" w:sz="4" w:space="0" w:color="auto"/>
              <w:left w:val="double" w:sz="4" w:space="0" w:color="auto"/>
            </w:tcBorders>
          </w:tcPr>
          <w:p w14:paraId="6068331B" w14:textId="77777777" w:rsidR="00277C0A" w:rsidRPr="00277C0A" w:rsidRDefault="00277C0A" w:rsidP="00277C0A">
            <w:pPr>
              <w:widowControl w:val="0"/>
              <w:autoSpaceDE w:val="0"/>
              <w:autoSpaceDN w:val="0"/>
              <w:adjustRightInd w:val="0"/>
              <w:spacing w:before="70" w:after="37"/>
              <w:rPr>
                <w:rFonts w:ascii="Arial" w:eastAsia="Times New Roman" w:hAnsi="Arial" w:cs="Times New Roman"/>
                <w:sz w:val="20"/>
                <w:szCs w:val="20"/>
              </w:rPr>
            </w:pPr>
          </w:p>
        </w:tc>
        <w:tc>
          <w:tcPr>
            <w:tcW w:w="630" w:type="dxa"/>
            <w:tcBorders>
              <w:top w:val="double" w:sz="4" w:space="0" w:color="auto"/>
            </w:tcBorders>
          </w:tcPr>
          <w:p w14:paraId="187D7C17" w14:textId="77777777" w:rsidR="00277C0A" w:rsidRPr="00277C0A" w:rsidRDefault="00277C0A" w:rsidP="00277C0A">
            <w:pPr>
              <w:widowControl w:val="0"/>
              <w:autoSpaceDE w:val="0"/>
              <w:autoSpaceDN w:val="0"/>
              <w:adjustRightInd w:val="0"/>
              <w:spacing w:before="70" w:after="37"/>
              <w:rPr>
                <w:rFonts w:ascii="Arial" w:eastAsia="Times New Roman" w:hAnsi="Arial" w:cs="Times New Roman"/>
                <w:sz w:val="20"/>
                <w:szCs w:val="20"/>
              </w:rPr>
            </w:pPr>
          </w:p>
        </w:tc>
        <w:tc>
          <w:tcPr>
            <w:tcW w:w="630" w:type="dxa"/>
            <w:tcBorders>
              <w:top w:val="double" w:sz="4" w:space="0" w:color="auto"/>
            </w:tcBorders>
          </w:tcPr>
          <w:p w14:paraId="210E2A57" w14:textId="77777777" w:rsidR="00277C0A" w:rsidRPr="00277C0A" w:rsidRDefault="00277C0A" w:rsidP="00277C0A">
            <w:pPr>
              <w:widowControl w:val="0"/>
              <w:autoSpaceDE w:val="0"/>
              <w:autoSpaceDN w:val="0"/>
              <w:adjustRightInd w:val="0"/>
              <w:spacing w:before="70" w:after="37"/>
              <w:rPr>
                <w:rFonts w:ascii="Arial" w:eastAsia="Times New Roman" w:hAnsi="Arial" w:cs="Times New Roman"/>
                <w:sz w:val="20"/>
                <w:szCs w:val="20"/>
              </w:rPr>
            </w:pPr>
          </w:p>
        </w:tc>
        <w:tc>
          <w:tcPr>
            <w:tcW w:w="630" w:type="dxa"/>
            <w:tcBorders>
              <w:top w:val="double" w:sz="4" w:space="0" w:color="auto"/>
            </w:tcBorders>
          </w:tcPr>
          <w:p w14:paraId="377B16FC" w14:textId="77777777" w:rsidR="00277C0A" w:rsidRPr="00277C0A" w:rsidRDefault="00277C0A" w:rsidP="00277C0A">
            <w:pPr>
              <w:widowControl w:val="0"/>
              <w:autoSpaceDE w:val="0"/>
              <w:autoSpaceDN w:val="0"/>
              <w:adjustRightInd w:val="0"/>
              <w:spacing w:before="70" w:after="37"/>
              <w:rPr>
                <w:rFonts w:ascii="Arial" w:eastAsia="Times New Roman" w:hAnsi="Arial" w:cs="Times New Roman"/>
                <w:sz w:val="20"/>
                <w:szCs w:val="20"/>
              </w:rPr>
            </w:pPr>
          </w:p>
        </w:tc>
      </w:tr>
      <w:tr w:rsidR="00277C0A" w:rsidRPr="00277C0A" w14:paraId="2EAE4224" w14:textId="77777777" w:rsidTr="006F2044">
        <w:trPr>
          <w:cantSplit/>
          <w:jc w:val="center"/>
        </w:trPr>
        <w:tc>
          <w:tcPr>
            <w:tcW w:w="3060" w:type="dxa"/>
          </w:tcPr>
          <w:p w14:paraId="5722487C" w14:textId="77777777" w:rsidR="00277C0A" w:rsidRPr="00277C0A" w:rsidRDefault="00277C0A" w:rsidP="00277C0A">
            <w:pPr>
              <w:widowControl w:val="0"/>
              <w:autoSpaceDE w:val="0"/>
              <w:autoSpaceDN w:val="0"/>
              <w:adjustRightInd w:val="0"/>
              <w:spacing w:before="70" w:after="37"/>
              <w:rPr>
                <w:rFonts w:ascii="Arial" w:eastAsia="Times New Roman" w:hAnsi="Arial" w:cs="Times New Roman"/>
                <w:sz w:val="20"/>
                <w:szCs w:val="20"/>
              </w:rPr>
            </w:pPr>
          </w:p>
        </w:tc>
        <w:tc>
          <w:tcPr>
            <w:tcW w:w="2970" w:type="dxa"/>
            <w:tcBorders>
              <w:right w:val="double" w:sz="4" w:space="0" w:color="auto"/>
            </w:tcBorders>
          </w:tcPr>
          <w:p w14:paraId="59438FB1" w14:textId="77777777" w:rsidR="00277C0A" w:rsidRPr="00277C0A" w:rsidRDefault="00277C0A" w:rsidP="00277C0A">
            <w:pPr>
              <w:widowControl w:val="0"/>
              <w:autoSpaceDE w:val="0"/>
              <w:autoSpaceDN w:val="0"/>
              <w:adjustRightInd w:val="0"/>
              <w:spacing w:before="70" w:after="37"/>
              <w:rPr>
                <w:rFonts w:ascii="Arial" w:eastAsia="Times New Roman" w:hAnsi="Arial" w:cs="Times New Roman"/>
                <w:sz w:val="20"/>
                <w:szCs w:val="20"/>
              </w:rPr>
            </w:pPr>
          </w:p>
        </w:tc>
        <w:tc>
          <w:tcPr>
            <w:tcW w:w="720" w:type="dxa"/>
            <w:tcBorders>
              <w:left w:val="double" w:sz="4" w:space="0" w:color="auto"/>
            </w:tcBorders>
          </w:tcPr>
          <w:p w14:paraId="0FEC608E" w14:textId="77777777" w:rsidR="00277C0A" w:rsidRPr="00277C0A" w:rsidRDefault="00277C0A" w:rsidP="00277C0A">
            <w:pPr>
              <w:widowControl w:val="0"/>
              <w:autoSpaceDE w:val="0"/>
              <w:autoSpaceDN w:val="0"/>
              <w:adjustRightInd w:val="0"/>
              <w:spacing w:before="70" w:after="37"/>
              <w:rPr>
                <w:rFonts w:ascii="Arial" w:eastAsia="Times New Roman" w:hAnsi="Arial" w:cs="Times New Roman"/>
                <w:sz w:val="20"/>
                <w:szCs w:val="20"/>
              </w:rPr>
            </w:pPr>
          </w:p>
        </w:tc>
        <w:tc>
          <w:tcPr>
            <w:tcW w:w="630" w:type="dxa"/>
          </w:tcPr>
          <w:p w14:paraId="7A40E699" w14:textId="77777777" w:rsidR="00277C0A" w:rsidRPr="00277C0A" w:rsidRDefault="00277C0A" w:rsidP="00277C0A">
            <w:pPr>
              <w:widowControl w:val="0"/>
              <w:autoSpaceDE w:val="0"/>
              <w:autoSpaceDN w:val="0"/>
              <w:adjustRightInd w:val="0"/>
              <w:spacing w:before="70" w:after="37"/>
              <w:rPr>
                <w:rFonts w:ascii="Arial" w:eastAsia="Times New Roman" w:hAnsi="Arial" w:cs="Times New Roman"/>
                <w:sz w:val="20"/>
                <w:szCs w:val="20"/>
              </w:rPr>
            </w:pPr>
          </w:p>
        </w:tc>
        <w:tc>
          <w:tcPr>
            <w:tcW w:w="630" w:type="dxa"/>
          </w:tcPr>
          <w:p w14:paraId="26DB7292" w14:textId="77777777" w:rsidR="00277C0A" w:rsidRPr="00277C0A" w:rsidRDefault="00277C0A" w:rsidP="00277C0A">
            <w:pPr>
              <w:widowControl w:val="0"/>
              <w:autoSpaceDE w:val="0"/>
              <w:autoSpaceDN w:val="0"/>
              <w:adjustRightInd w:val="0"/>
              <w:spacing w:before="70" w:after="37"/>
              <w:rPr>
                <w:rFonts w:ascii="Arial" w:eastAsia="Times New Roman" w:hAnsi="Arial" w:cs="Times New Roman"/>
                <w:sz w:val="20"/>
                <w:szCs w:val="20"/>
              </w:rPr>
            </w:pPr>
          </w:p>
        </w:tc>
        <w:tc>
          <w:tcPr>
            <w:tcW w:w="630" w:type="dxa"/>
          </w:tcPr>
          <w:p w14:paraId="4BC70F99" w14:textId="77777777" w:rsidR="00277C0A" w:rsidRPr="00277C0A" w:rsidRDefault="00277C0A" w:rsidP="00277C0A">
            <w:pPr>
              <w:widowControl w:val="0"/>
              <w:autoSpaceDE w:val="0"/>
              <w:autoSpaceDN w:val="0"/>
              <w:adjustRightInd w:val="0"/>
              <w:spacing w:before="70" w:after="37"/>
              <w:rPr>
                <w:rFonts w:ascii="Arial" w:eastAsia="Times New Roman" w:hAnsi="Arial" w:cs="Times New Roman"/>
                <w:sz w:val="20"/>
                <w:szCs w:val="20"/>
              </w:rPr>
            </w:pPr>
          </w:p>
        </w:tc>
      </w:tr>
    </w:tbl>
    <w:p w14:paraId="6E2C2595" w14:textId="77777777" w:rsidR="00277C0A" w:rsidRPr="00277C0A" w:rsidRDefault="00277C0A" w:rsidP="00277C0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eastAsia="Times New Roman" w:hAnsi="Arial" w:cs="Times New Roman"/>
          <w:sz w:val="20"/>
          <w:szCs w:val="20"/>
        </w:rPr>
      </w:pPr>
    </w:p>
    <w:p w14:paraId="2EAAC269" w14:textId="77777777" w:rsidR="00277C0A" w:rsidRPr="00277C0A" w:rsidRDefault="00277C0A" w:rsidP="00277C0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eastAsia="Times New Roman" w:hAnsi="Arial" w:cs="Times New Roman"/>
          <w:sz w:val="20"/>
          <w:szCs w:val="20"/>
        </w:rPr>
      </w:pPr>
      <w:r w:rsidRPr="00277C0A">
        <w:rPr>
          <w:rFonts w:ascii="Arial" w:eastAsia="Times New Roman" w:hAnsi="Arial" w:cs="Times New Roman"/>
          <w:sz w:val="20"/>
          <w:szCs w:val="20"/>
        </w:rPr>
        <w:t>Any remaining signs relating to the work zone speed limit reduction(s) shall be immediately removed and the prima facie speed limit(s) after such removal shall be the original speed limit(s) prior to construction.</w:t>
      </w:r>
    </w:p>
    <w:p w14:paraId="67F10498" w14:textId="541E6DEA" w:rsidR="00277C0A" w:rsidRDefault="00277C0A" w:rsidP="00277C0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4680" w:hanging="4680"/>
        <w:jc w:val="both"/>
        <w:rPr>
          <w:rFonts w:ascii="Arial" w:eastAsia="Times New Roman" w:hAnsi="Arial" w:cs="Times New Roman"/>
          <w:sz w:val="20"/>
          <w:szCs w:val="20"/>
        </w:rPr>
      </w:pPr>
    </w:p>
    <w:p w14:paraId="2E6B9528" w14:textId="77777777" w:rsidR="00277C0A" w:rsidRPr="00277C0A" w:rsidRDefault="00277C0A" w:rsidP="00277C0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4680" w:hanging="4680"/>
        <w:jc w:val="both"/>
        <w:rPr>
          <w:rFonts w:ascii="Arial" w:eastAsia="Times New Roman" w:hAnsi="Arial" w:cs="Times New Roman"/>
          <w:sz w:val="20"/>
          <w:szCs w:val="20"/>
        </w:rPr>
      </w:pPr>
    </w:p>
    <w:p w14:paraId="244A1BE1" w14:textId="77777777" w:rsidR="00277C0A" w:rsidRPr="00277C0A" w:rsidRDefault="00277C0A" w:rsidP="00277C0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4680" w:hanging="4680"/>
        <w:jc w:val="both"/>
        <w:rPr>
          <w:rFonts w:ascii="Arial" w:eastAsia="Times New Roman" w:hAnsi="Arial" w:cs="Times New Roman"/>
          <w:sz w:val="20"/>
          <w:szCs w:val="20"/>
        </w:rPr>
      </w:pPr>
    </w:p>
    <w:p w14:paraId="39C3CCB4" w14:textId="27BA5C9E" w:rsidR="00277C0A" w:rsidRPr="00277C0A" w:rsidRDefault="00277C0A" w:rsidP="00277C0A">
      <w:pPr>
        <w:tabs>
          <w:tab w:val="left" w:pos="-1080"/>
          <w:tab w:val="left" w:pos="-720"/>
          <w:tab w:val="left" w:pos="0"/>
          <w:tab w:val="left" w:pos="540"/>
          <w:tab w:val="left" w:pos="720"/>
          <w:tab w:val="left" w:pos="1080"/>
          <w:tab w:val="left" w:pos="1440"/>
          <w:tab w:val="left" w:pos="1800"/>
          <w:tab w:val="left" w:pos="2160"/>
          <w:tab w:val="left" w:pos="2520"/>
          <w:tab w:val="left" w:pos="351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eastAsia="Times New Roman" w:hAnsi="Arial" w:cs="Times New Roman"/>
          <w:sz w:val="20"/>
          <w:szCs w:val="20"/>
        </w:rPr>
      </w:pPr>
      <w:r w:rsidRPr="00277C0A">
        <w:rPr>
          <w:rFonts w:ascii="Arial" w:eastAsia="Times New Roman" w:hAnsi="Arial" w:cs="Times New Roman"/>
          <w:sz w:val="20"/>
          <w:szCs w:val="20"/>
        </w:rPr>
        <w:t>Date:</w:t>
      </w:r>
      <w:r w:rsidRPr="00277C0A">
        <w:rPr>
          <w:rFonts w:ascii="Arial" w:eastAsia="Times New Roman" w:hAnsi="Arial" w:cs="Times New Roman"/>
          <w:sz w:val="20"/>
          <w:szCs w:val="20"/>
        </w:rPr>
        <w:tab/>
        <w:t>_______________________</w:t>
      </w:r>
      <w:r>
        <w:rPr>
          <w:rFonts w:ascii="Arial" w:eastAsia="Times New Roman" w:hAnsi="Arial" w:cs="Times New Roman"/>
          <w:sz w:val="20"/>
          <w:szCs w:val="20"/>
        </w:rPr>
        <w:t xml:space="preserve">       </w:t>
      </w:r>
      <w:proofErr w:type="gramStart"/>
      <w:r w:rsidRPr="00277C0A">
        <w:rPr>
          <w:rFonts w:ascii="Arial" w:eastAsia="Times New Roman" w:hAnsi="Arial" w:cs="Times New Roman"/>
          <w:sz w:val="20"/>
          <w:szCs w:val="20"/>
        </w:rPr>
        <w:tab/>
        <w:t xml:space="preserve">  _</w:t>
      </w:r>
      <w:proofErr w:type="gramEnd"/>
      <w:r w:rsidRPr="00277C0A">
        <w:rPr>
          <w:rFonts w:ascii="Arial" w:eastAsia="Times New Roman" w:hAnsi="Arial" w:cs="Times New Roman"/>
          <w:sz w:val="20"/>
          <w:szCs w:val="20"/>
        </w:rPr>
        <w:t>__________________________________________________</w:t>
      </w:r>
      <w:r w:rsidRPr="00277C0A">
        <w:rPr>
          <w:rFonts w:ascii="Arial" w:eastAsia="Times New Roman" w:hAnsi="Arial" w:cs="Times New Roman"/>
          <w:sz w:val="20"/>
          <w:szCs w:val="20"/>
        </w:rPr>
        <w:tab/>
      </w:r>
      <w:r w:rsidRPr="00277C0A">
        <w:rPr>
          <w:rFonts w:ascii="Arial" w:eastAsia="Times New Roman" w:hAnsi="Arial" w:cs="Times New Roman"/>
          <w:sz w:val="20"/>
          <w:szCs w:val="20"/>
        </w:rPr>
        <w:tab/>
      </w:r>
      <w:r w:rsidRPr="00277C0A">
        <w:rPr>
          <w:rFonts w:ascii="Arial" w:eastAsia="Times New Roman" w:hAnsi="Arial" w:cs="Times New Roman"/>
          <w:sz w:val="20"/>
          <w:szCs w:val="20"/>
        </w:rPr>
        <w:tab/>
      </w:r>
      <w:r w:rsidRPr="00277C0A">
        <w:rPr>
          <w:rFonts w:ascii="Arial" w:eastAsia="Times New Roman" w:hAnsi="Arial" w:cs="Times New Roman"/>
          <w:sz w:val="20"/>
          <w:szCs w:val="20"/>
        </w:rPr>
        <w:tab/>
      </w:r>
      <w:r w:rsidRPr="00277C0A">
        <w:rPr>
          <w:rFonts w:ascii="Arial" w:eastAsia="Times New Roman" w:hAnsi="Arial" w:cs="Times New Roman"/>
          <w:sz w:val="20"/>
          <w:szCs w:val="20"/>
        </w:rPr>
        <w:tab/>
      </w:r>
      <w:r w:rsidRPr="00277C0A">
        <w:rPr>
          <w:rFonts w:ascii="Arial" w:eastAsia="Times New Roman" w:hAnsi="Arial" w:cs="Times New Roman"/>
          <w:sz w:val="20"/>
          <w:szCs w:val="20"/>
        </w:rPr>
        <w:tab/>
      </w:r>
      <w:r w:rsidRPr="00277C0A">
        <w:rPr>
          <w:rFonts w:ascii="Arial" w:eastAsia="Times New Roman" w:hAnsi="Arial" w:cs="Times New Roman"/>
          <w:sz w:val="20"/>
          <w:szCs w:val="20"/>
        </w:rPr>
        <w:tab/>
      </w:r>
      <w:r w:rsidRPr="00277C0A">
        <w:rPr>
          <w:rFonts w:ascii="Arial" w:eastAsia="Times New Roman" w:hAnsi="Arial" w:cs="Times New Roman"/>
          <w:sz w:val="20"/>
          <w:szCs w:val="20"/>
        </w:rPr>
        <w:tab/>
      </w:r>
      <w:r w:rsidRPr="00277C0A">
        <w:rPr>
          <w:rFonts w:ascii="Arial" w:eastAsia="Times New Roman" w:hAnsi="Arial" w:cs="Times New Roman"/>
          <w:sz w:val="20"/>
          <w:szCs w:val="20"/>
        </w:rPr>
        <w:tab/>
        <w:t>Director of Transportation</w:t>
      </w:r>
      <w:r w:rsidRPr="00277C0A">
        <w:rPr>
          <w:rFonts w:ascii="Arial" w:eastAsia="Times New Roman" w:hAnsi="Arial" w:cs="Times New Roman"/>
          <w:sz w:val="20"/>
          <w:szCs w:val="20"/>
        </w:rPr>
        <w:tab/>
      </w:r>
      <w:r w:rsidRPr="00277C0A">
        <w:rPr>
          <w:rFonts w:ascii="Arial" w:eastAsia="Times New Roman" w:hAnsi="Arial" w:cs="Times New Roman"/>
          <w:sz w:val="20"/>
          <w:szCs w:val="20"/>
        </w:rPr>
        <w:tab/>
      </w:r>
    </w:p>
    <w:p w14:paraId="2790DF59" w14:textId="337FE201" w:rsidR="00277C0A" w:rsidRDefault="00277C0A" w:rsidP="00277C0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eastAsia="Times New Roman" w:hAnsi="Arial" w:cs="Times New Roman"/>
          <w:sz w:val="20"/>
          <w:szCs w:val="20"/>
        </w:rPr>
      </w:pPr>
    </w:p>
    <w:p w14:paraId="7BD51785" w14:textId="77777777" w:rsidR="00277C0A" w:rsidRPr="00277C0A" w:rsidRDefault="00277C0A" w:rsidP="00277C0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ascii="Arial" w:eastAsia="Times New Roman" w:hAnsi="Arial" w:cs="Times New Roman"/>
          <w:sz w:val="20"/>
          <w:szCs w:val="20"/>
        </w:rPr>
      </w:pPr>
    </w:p>
    <w:p w14:paraId="412E4A7E" w14:textId="38F44061" w:rsidR="00277C0A" w:rsidRDefault="00277C0A" w:rsidP="00277C0A">
      <w:pPr>
        <w:rPr>
          <w:b/>
          <w:bCs/>
          <w:sz w:val="24"/>
          <w:szCs w:val="24"/>
        </w:rPr>
      </w:pPr>
      <w:r w:rsidRPr="00277C0A">
        <w:rPr>
          <w:rFonts w:ascii="Arial" w:eastAsia="Times New Roman" w:hAnsi="Arial" w:cs="Times New Roman"/>
          <w:sz w:val="20"/>
          <w:szCs w:val="20"/>
        </w:rPr>
        <w:t>The Work Zone Speed Zone Tracking Report (Form 1296-18) shall be used to document where and when the signs were in place, the applicable speed limit in effect at any given time, and when they were last removed. A copy or electronic link to the tracking report or log showing the final removal of the signs related to the work zone speed limit reduction(s) shall accompany the request to withdraw the Work Zone Speed Limit Revision; however, the tracking report or log shall reside within the project files.</w:t>
      </w:r>
    </w:p>
    <w:sectPr w:rsidR="00277C0A" w:rsidSect="00731EB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7125" w14:textId="77777777" w:rsidR="0016739D" w:rsidRDefault="0016739D" w:rsidP="004F0573">
      <w:r>
        <w:separator/>
      </w:r>
    </w:p>
  </w:endnote>
  <w:endnote w:type="continuationSeparator" w:id="0">
    <w:p w14:paraId="49256434" w14:textId="77777777" w:rsidR="0016739D" w:rsidRDefault="0016739D" w:rsidP="004F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89A1" w14:textId="23F40C67" w:rsidR="007F0551" w:rsidRPr="007F0551" w:rsidRDefault="004C39B9">
    <w:pPr>
      <w:pStyle w:val="Footer"/>
      <w:rPr>
        <w:rFonts w:ascii="Arial" w:hAnsi="Arial" w:cs="Arial"/>
        <w:sz w:val="20"/>
        <w:szCs w:val="20"/>
      </w:rPr>
    </w:pPr>
    <w:r>
      <w:rPr>
        <w:rFonts w:ascii="Arial" w:hAnsi="Arial" w:cs="Arial"/>
        <w:sz w:val="20"/>
        <w:szCs w:val="20"/>
      </w:rPr>
      <w:t xml:space="preserve">Revised </w:t>
    </w:r>
    <w:r w:rsidR="001F3B6C">
      <w:rPr>
        <w:rFonts w:ascii="Arial" w:hAnsi="Arial" w:cs="Arial"/>
        <w:sz w:val="20"/>
        <w:szCs w:val="20"/>
      </w:rPr>
      <w:t>October 16</w:t>
    </w:r>
    <w:r w:rsidR="0039588B">
      <w:rPr>
        <w:rFonts w:ascii="Arial" w:hAnsi="Arial" w:cs="Arial"/>
        <w:sz w:val="20"/>
        <w:szCs w:val="20"/>
      </w:rPr>
      <w:t>, 20</w:t>
    </w:r>
    <w:r w:rsidR="0090548D">
      <w:rPr>
        <w:rFonts w:ascii="Arial" w:hAnsi="Arial" w:cs="Arial"/>
        <w:sz w:val="20"/>
        <w:szCs w:val="20"/>
      </w:rPr>
      <w:t>1</w:t>
    </w:r>
    <w:r w:rsidR="000A3A4C">
      <w:rPr>
        <w:rFonts w:ascii="Arial" w:hAnsi="Arial" w:cs="Arial"/>
        <w:sz w:val="20"/>
        <w:szCs w:val="20"/>
      </w:rPr>
      <w:t>5</w:t>
    </w:r>
    <w:r w:rsidR="007F0551" w:rsidRPr="007F0551">
      <w:rPr>
        <w:rFonts w:ascii="Arial" w:hAnsi="Arial" w:cs="Arial"/>
        <w:sz w:val="20"/>
        <w:szCs w:val="20"/>
      </w:rPr>
      <w:ptab w:relativeTo="margin" w:alignment="center" w:leader="none"/>
    </w:r>
    <w:r w:rsidR="007F0551" w:rsidRPr="007F0551">
      <w:rPr>
        <w:rFonts w:ascii="Arial" w:hAnsi="Arial" w:cs="Arial"/>
        <w:sz w:val="20"/>
        <w:szCs w:val="20"/>
      </w:rPr>
      <w:ptab w:relativeTo="margin" w:alignment="right" w:leader="none"/>
    </w:r>
    <w:r w:rsidR="007F0551" w:rsidRPr="007F0551">
      <w:rPr>
        <w:rFonts w:ascii="Arial" w:hAnsi="Arial" w:cs="Arial"/>
        <w:sz w:val="20"/>
        <w:szCs w:val="20"/>
      </w:rPr>
      <w:t xml:space="preserve">Page </w:t>
    </w:r>
    <w:r w:rsidR="007F0551" w:rsidRPr="007F0551">
      <w:rPr>
        <w:rFonts w:ascii="Arial" w:hAnsi="Arial" w:cs="Arial"/>
        <w:sz w:val="20"/>
        <w:szCs w:val="20"/>
      </w:rPr>
      <w:fldChar w:fldCharType="begin"/>
    </w:r>
    <w:r w:rsidR="007F0551" w:rsidRPr="007F0551">
      <w:rPr>
        <w:rFonts w:ascii="Arial" w:hAnsi="Arial" w:cs="Arial"/>
        <w:sz w:val="20"/>
        <w:szCs w:val="20"/>
      </w:rPr>
      <w:instrText xml:space="preserve"> PAGE  \* Arabic  \* MERGEFORMAT </w:instrText>
    </w:r>
    <w:r w:rsidR="007F0551" w:rsidRPr="007F0551">
      <w:rPr>
        <w:rFonts w:ascii="Arial" w:hAnsi="Arial" w:cs="Arial"/>
        <w:sz w:val="20"/>
        <w:szCs w:val="20"/>
      </w:rPr>
      <w:fldChar w:fldCharType="separate"/>
    </w:r>
    <w:r w:rsidR="007F0551" w:rsidRPr="007F0551">
      <w:rPr>
        <w:rFonts w:ascii="Arial" w:hAnsi="Arial" w:cs="Arial"/>
        <w:noProof/>
        <w:sz w:val="20"/>
        <w:szCs w:val="20"/>
      </w:rPr>
      <w:t>1</w:t>
    </w:r>
    <w:r w:rsidR="007F0551" w:rsidRPr="007F0551">
      <w:rPr>
        <w:rFonts w:ascii="Arial" w:hAnsi="Arial" w:cs="Arial"/>
        <w:sz w:val="20"/>
        <w:szCs w:val="20"/>
      </w:rPr>
      <w:fldChar w:fldCharType="end"/>
    </w:r>
    <w:r w:rsidR="007F0551" w:rsidRPr="007F0551">
      <w:rPr>
        <w:rFonts w:ascii="Arial" w:hAnsi="Arial" w:cs="Arial"/>
        <w:sz w:val="20"/>
        <w:szCs w:val="20"/>
      </w:rPr>
      <w:t xml:space="preserve"> of </w:t>
    </w:r>
    <w:r w:rsidR="007F0551" w:rsidRPr="007F0551">
      <w:rPr>
        <w:rFonts w:ascii="Arial" w:hAnsi="Arial" w:cs="Arial"/>
        <w:sz w:val="20"/>
        <w:szCs w:val="20"/>
      </w:rPr>
      <w:fldChar w:fldCharType="begin"/>
    </w:r>
    <w:r w:rsidR="007F0551" w:rsidRPr="007F0551">
      <w:rPr>
        <w:rFonts w:ascii="Arial" w:hAnsi="Arial" w:cs="Arial"/>
        <w:sz w:val="20"/>
        <w:szCs w:val="20"/>
      </w:rPr>
      <w:instrText xml:space="preserve"> NUMPAGES  \* Arabic  \* MERGEFORMAT </w:instrText>
    </w:r>
    <w:r w:rsidR="007F0551" w:rsidRPr="007F0551">
      <w:rPr>
        <w:rFonts w:ascii="Arial" w:hAnsi="Arial" w:cs="Arial"/>
        <w:sz w:val="20"/>
        <w:szCs w:val="20"/>
      </w:rPr>
      <w:fldChar w:fldCharType="separate"/>
    </w:r>
    <w:r w:rsidR="007F0551" w:rsidRPr="007F0551">
      <w:rPr>
        <w:rFonts w:ascii="Arial" w:hAnsi="Arial" w:cs="Arial"/>
        <w:noProof/>
        <w:sz w:val="20"/>
        <w:szCs w:val="20"/>
      </w:rPr>
      <w:t>2</w:t>
    </w:r>
    <w:r w:rsidR="007F0551" w:rsidRPr="007F0551">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00BE3" w14:textId="77777777" w:rsidR="0016739D" w:rsidRDefault="0016739D" w:rsidP="004F0573">
      <w:r>
        <w:separator/>
      </w:r>
    </w:p>
  </w:footnote>
  <w:footnote w:type="continuationSeparator" w:id="0">
    <w:p w14:paraId="5942D349" w14:textId="77777777" w:rsidR="0016739D" w:rsidRDefault="0016739D" w:rsidP="004F0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EA2C" w14:textId="42E47C8F" w:rsidR="004F0573" w:rsidRPr="007F0551" w:rsidRDefault="004F0573">
    <w:pPr>
      <w:pStyle w:val="Header"/>
      <w:rPr>
        <w:rFonts w:ascii="Arial" w:hAnsi="Arial" w:cs="Arial"/>
        <w:sz w:val="20"/>
        <w:szCs w:val="20"/>
      </w:rPr>
    </w:pPr>
    <w:r w:rsidRPr="007F0551">
      <w:rPr>
        <w:rFonts w:ascii="Arial" w:hAnsi="Arial" w:cs="Arial"/>
        <w:sz w:val="20"/>
        <w:szCs w:val="20"/>
      </w:rPr>
      <w:t>Traffic Engineering Manual</w:t>
    </w:r>
    <w:r w:rsidRPr="007F0551">
      <w:rPr>
        <w:rFonts w:ascii="Arial" w:hAnsi="Arial" w:cs="Arial"/>
        <w:sz w:val="20"/>
        <w:szCs w:val="20"/>
      </w:rPr>
      <w:ptab w:relativeTo="margin" w:alignment="center" w:leader="none"/>
    </w:r>
    <w:r w:rsidRPr="007F0551">
      <w:rPr>
        <w:rFonts w:ascii="Arial" w:hAnsi="Arial" w:cs="Arial"/>
        <w:sz w:val="20"/>
        <w:szCs w:val="20"/>
      </w:rPr>
      <w:ptab w:relativeTo="margin" w:alignment="right" w:leader="none"/>
    </w:r>
    <w:r w:rsidR="00446A02">
      <w:rPr>
        <w:rFonts w:ascii="Arial" w:hAnsi="Arial" w:cs="Arial"/>
        <w:sz w:val="20"/>
        <w:szCs w:val="20"/>
      </w:rPr>
      <w:t>Form</w:t>
    </w:r>
    <w:r w:rsidRPr="007F0551">
      <w:rPr>
        <w:rFonts w:ascii="Arial" w:hAnsi="Arial" w:cs="Arial"/>
        <w:sz w:val="20"/>
        <w:szCs w:val="20"/>
      </w:rPr>
      <w:t xml:space="preserve"> </w:t>
    </w:r>
    <w:r w:rsidR="00BD2CDC">
      <w:rPr>
        <w:rFonts w:ascii="Arial" w:hAnsi="Arial" w:cs="Arial"/>
        <w:sz w:val="20"/>
        <w:szCs w:val="20"/>
      </w:rPr>
      <w:t>1</w:t>
    </w:r>
    <w:r w:rsidR="00446A02">
      <w:rPr>
        <w:rFonts w:ascii="Arial" w:hAnsi="Arial" w:cs="Arial"/>
        <w:sz w:val="20"/>
        <w:szCs w:val="20"/>
      </w:rPr>
      <w:t>2</w:t>
    </w:r>
    <w:r w:rsidR="00E012EA">
      <w:rPr>
        <w:rFonts w:ascii="Arial" w:hAnsi="Arial" w:cs="Arial"/>
        <w:sz w:val="20"/>
        <w:szCs w:val="20"/>
      </w:rPr>
      <w:t>9</w:t>
    </w:r>
    <w:r w:rsidR="006239DA">
      <w:rPr>
        <w:rFonts w:ascii="Arial" w:hAnsi="Arial" w:cs="Arial"/>
        <w:sz w:val="20"/>
        <w:szCs w:val="20"/>
      </w:rPr>
      <w:t>6</w:t>
    </w:r>
    <w:r w:rsidRPr="007F0551">
      <w:rPr>
        <w:rFonts w:ascii="Arial" w:hAnsi="Arial" w:cs="Arial"/>
        <w:sz w:val="20"/>
        <w:szCs w:val="20"/>
      </w:rPr>
      <w:t>-</w:t>
    </w:r>
    <w:r w:rsidR="006239DA">
      <w:rPr>
        <w:rFonts w:ascii="Arial" w:hAnsi="Arial" w:cs="Arial"/>
        <w:sz w:val="20"/>
        <w:szCs w:val="20"/>
      </w:rPr>
      <w:t>7</w:t>
    </w:r>
    <w:r w:rsidR="00277C0A">
      <w:rPr>
        <w:rFonts w:ascii="Arial" w:hAnsi="Arial" w:cs="Arial"/>
        <w:sz w:val="20"/>
        <w:szCs w:val="20"/>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74690"/>
    <w:multiLevelType w:val="hybridMultilevel"/>
    <w:tmpl w:val="79B6B124"/>
    <w:lvl w:ilvl="0" w:tplc="5E9C0D6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25346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7D"/>
    <w:rsid w:val="00024169"/>
    <w:rsid w:val="000A3A4C"/>
    <w:rsid w:val="000B712A"/>
    <w:rsid w:val="00126803"/>
    <w:rsid w:val="0016739D"/>
    <w:rsid w:val="001D4AFD"/>
    <w:rsid w:val="001F3B6C"/>
    <w:rsid w:val="002260AD"/>
    <w:rsid w:val="00264DC2"/>
    <w:rsid w:val="00277C0A"/>
    <w:rsid w:val="002D3713"/>
    <w:rsid w:val="002E5E34"/>
    <w:rsid w:val="0039588B"/>
    <w:rsid w:val="00436088"/>
    <w:rsid w:val="00446A02"/>
    <w:rsid w:val="00492CF1"/>
    <w:rsid w:val="004B1C86"/>
    <w:rsid w:val="004C39B9"/>
    <w:rsid w:val="004F0573"/>
    <w:rsid w:val="00543068"/>
    <w:rsid w:val="005D366D"/>
    <w:rsid w:val="006239DA"/>
    <w:rsid w:val="006E0933"/>
    <w:rsid w:val="0071313B"/>
    <w:rsid w:val="00731EBF"/>
    <w:rsid w:val="007B24F7"/>
    <w:rsid w:val="007F0551"/>
    <w:rsid w:val="007F2659"/>
    <w:rsid w:val="007F2AB8"/>
    <w:rsid w:val="008B7381"/>
    <w:rsid w:val="008D40E5"/>
    <w:rsid w:val="0090548D"/>
    <w:rsid w:val="0098397D"/>
    <w:rsid w:val="00986190"/>
    <w:rsid w:val="009E45A5"/>
    <w:rsid w:val="00A14B6A"/>
    <w:rsid w:val="00A669F5"/>
    <w:rsid w:val="00AC13FC"/>
    <w:rsid w:val="00AE4E10"/>
    <w:rsid w:val="00B344E8"/>
    <w:rsid w:val="00B72CC5"/>
    <w:rsid w:val="00BD2CDC"/>
    <w:rsid w:val="00BD653C"/>
    <w:rsid w:val="00BE2F3C"/>
    <w:rsid w:val="00BF10FE"/>
    <w:rsid w:val="00D72889"/>
    <w:rsid w:val="00E012EA"/>
    <w:rsid w:val="00E66803"/>
    <w:rsid w:val="00E745F0"/>
    <w:rsid w:val="00F55746"/>
    <w:rsid w:val="00F94709"/>
    <w:rsid w:val="00FB4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51ECDE76"/>
  <w15:chartTrackingRefBased/>
  <w15:docId w15:val="{B9DFF02B-9897-4F3A-AD6B-E30ED2397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573"/>
    <w:pPr>
      <w:tabs>
        <w:tab w:val="center" w:pos="4680"/>
        <w:tab w:val="right" w:pos="9360"/>
      </w:tabs>
    </w:pPr>
  </w:style>
  <w:style w:type="character" w:customStyle="1" w:styleId="HeaderChar">
    <w:name w:val="Header Char"/>
    <w:basedOn w:val="DefaultParagraphFont"/>
    <w:link w:val="Header"/>
    <w:uiPriority w:val="99"/>
    <w:rsid w:val="004F0573"/>
  </w:style>
  <w:style w:type="paragraph" w:styleId="Footer">
    <w:name w:val="footer"/>
    <w:basedOn w:val="Normal"/>
    <w:link w:val="FooterChar"/>
    <w:uiPriority w:val="99"/>
    <w:unhideWhenUsed/>
    <w:rsid w:val="004F0573"/>
    <w:pPr>
      <w:tabs>
        <w:tab w:val="center" w:pos="4680"/>
        <w:tab w:val="right" w:pos="9360"/>
      </w:tabs>
    </w:pPr>
  </w:style>
  <w:style w:type="character" w:customStyle="1" w:styleId="FooterChar">
    <w:name w:val="Footer Char"/>
    <w:basedOn w:val="DefaultParagraphFont"/>
    <w:link w:val="Footer"/>
    <w:uiPriority w:val="99"/>
    <w:rsid w:val="004F0573"/>
  </w:style>
  <w:style w:type="character" w:styleId="Hyperlink">
    <w:name w:val="Hyperlink"/>
    <w:basedOn w:val="DefaultParagraphFont"/>
    <w:uiPriority w:val="99"/>
    <w:rsid w:val="00E012EA"/>
    <w:rPr>
      <w:color w:val="0000FF"/>
      <w:u w:val="single"/>
    </w:rPr>
  </w:style>
  <w:style w:type="paragraph" w:styleId="HTMLAddress">
    <w:name w:val="HTML Address"/>
    <w:basedOn w:val="Normal"/>
    <w:link w:val="HTMLAddressChar"/>
    <w:rsid w:val="00E012EA"/>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E012EA"/>
    <w:rPr>
      <w:rFonts w:ascii="Times New Roman" w:eastAsia="Times New Roman" w:hAnsi="Times New Roman" w:cs="Times New Roman"/>
      <w:i/>
      <w:iCs/>
      <w:sz w:val="24"/>
      <w:szCs w:val="24"/>
    </w:rPr>
  </w:style>
  <w:style w:type="paragraph" w:customStyle="1" w:styleId="Level1">
    <w:name w:val="Level 1"/>
    <w:basedOn w:val="Normal"/>
    <w:rsid w:val="00E012EA"/>
    <w:pPr>
      <w:widowControl w:val="0"/>
      <w:tabs>
        <w:tab w:val="num" w:pos="0"/>
      </w:tabs>
      <w:autoSpaceDE w:val="0"/>
      <w:autoSpaceDN w:val="0"/>
      <w:adjustRightInd w:val="0"/>
      <w:ind w:left="360" w:hanging="360"/>
      <w:outlineLvl w:val="0"/>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46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61843D34F9394FBE4C265994E5E04D" ma:contentTypeVersion="9" ma:contentTypeDescription="Create a new document." ma:contentTypeScope="" ma:versionID="e9923059bbcd6f95b827be9eb7c78b64">
  <xsd:schema xmlns:xsd="http://www.w3.org/2001/XMLSchema" xmlns:xs="http://www.w3.org/2001/XMLSchema" xmlns:p="http://schemas.microsoft.com/office/2006/metadata/properties" xmlns:ns2="de113f73-3ec3-490c-a229-819d7111df18" xmlns:ns3="cdf5cfbf-cf86-4eb7-ac31-a9fd0075546e" targetNamespace="http://schemas.microsoft.com/office/2006/metadata/properties" ma:root="true" ma:fieldsID="ad0bb1a532a04c5ff2aadafc52422253" ns2:_="" ns3:_="">
    <xsd:import namespace="de113f73-3ec3-490c-a229-819d7111df18"/>
    <xsd:import namespace="cdf5cfbf-cf86-4eb7-ac31-a9fd0075546e"/>
    <xsd:element name="properties">
      <xsd:complexType>
        <xsd:sequence>
          <xsd:element name="documentManagement">
            <xsd:complexType>
              <xsd:all>
                <xsd:element ref="ns2:Part" minOccurs="0"/>
                <xsd:element ref="ns3:SharedWithUsers" minOccurs="0"/>
                <xsd:element ref="ns2:Publication_x0020_Date" minOccurs="0"/>
                <xsd:element ref="ns2:Status" minOccurs="0"/>
                <xsd:element ref="ns2:File_x0020_Type0" minOccurs="0"/>
                <xsd:element ref="ns2:Topic" minOccurs="0"/>
                <xsd:element ref="ns2:jin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13f73-3ec3-490c-a229-819d7111df18" elementFormDefault="qualified">
    <xsd:import namespace="http://schemas.microsoft.com/office/2006/documentManagement/types"/>
    <xsd:import namespace="http://schemas.microsoft.com/office/infopath/2007/PartnerControls"/>
    <xsd:element name="Part" ma:index="8" nillable="true" ma:displayName="TEM Part" ma:format="Dropdown" ma:internalName="Part">
      <xsd:simpleType>
        <xsd:restriction base="dms:Choice">
          <xsd:enumeration value="00 - All Parts"/>
          <xsd:enumeration value="01 - General"/>
          <xsd:enumeration value="02 - Signs"/>
          <xsd:enumeration value="03 - Markings"/>
          <xsd:enumeration value="04 - Signals"/>
          <xsd:enumeration value="05 - Low-Volume Roads"/>
          <xsd:enumeration value="06 - Temporary Traffic Control"/>
          <xsd:enumeration value="07 - School Area Traffic Control"/>
          <xsd:enumeration value="08 - Rail Grade Crossings"/>
          <xsd:enumeration value="09 - Bicycle Facilities"/>
          <xsd:enumeration value="10 - Reserved for Future"/>
          <xsd:enumeration value="11 - Highway Lighting"/>
          <xsd:enumeration value="12 - Zones and Studies"/>
          <xsd:enumeration value="13 - ITS"/>
          <xsd:enumeration value="14 - Misc."/>
          <xsd:enumeration value="15 - Appendix"/>
        </xsd:restriction>
      </xsd:simpleType>
    </xsd:element>
    <xsd:element name="Publication_x0020_Date" ma:index="10" nillable="true" ma:displayName="Publication Date" ma:default="[today]" ma:format="DateOnly" ma:internalName="Publication_x0020_Date">
      <xsd:simpleType>
        <xsd:restriction base="dms:DateTime"/>
      </xsd:simpleType>
    </xsd:element>
    <xsd:element name="Status" ma:index="11" nillable="true" ma:displayName="Status" ma:default="Current" ma:format="Dropdown" ma:internalName="Status">
      <xsd:simpleType>
        <xsd:restriction base="dms:Choice">
          <xsd:enumeration value="Current"/>
          <xsd:enumeration value="Archive"/>
          <xsd:enumeration value="To Be Published"/>
          <xsd:enumeration value="To Be Deleted"/>
        </xsd:restriction>
      </xsd:simpleType>
    </xsd:element>
    <xsd:element name="File_x0020_Type0" ma:index="12" nillable="true" ma:displayName="File Type" ma:internalName="File_x0020_Type0">
      <xsd:simpleType>
        <xsd:restriction base="dms:Text">
          <xsd:maxLength value="255"/>
        </xsd:restriction>
      </xsd:simpleType>
    </xsd:element>
    <xsd:element name="Topic" ma:index="13" nillable="true" ma:displayName="Topic" ma:internalName="Topic">
      <xsd:complexType>
        <xsd:complexContent>
          <xsd:extension base="dms:MultiChoice">
            <xsd:sequence>
              <xsd:element name="Value" maxOccurs="unbounded" minOccurs="0" nillable="true">
                <xsd:simpleType>
                  <xsd:restriction base="dms:Choice">
                    <xsd:enumeration value="Traffic Operations"/>
                    <xsd:enumeration value="Speed Zones"/>
                    <xsd:enumeration value="Maintenance of Traffic"/>
                  </xsd:restriction>
                </xsd:simpleType>
              </xsd:element>
            </xsd:sequence>
          </xsd:extension>
        </xsd:complexContent>
      </xsd:complexType>
    </xsd:element>
    <xsd:element name="jini" ma:index="14" nillable="true" ma:displayName="Archive Date" ma:description="Date that documents was archived." ma:format="DateOnly" ma:internalName="jini">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f5cfbf-cf86-4eb7-ac31-a9fd0075546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x0020_Type0 xmlns="de113f73-3ec3-490c-a229-819d7111df18">docx</File_x0020_Type0>
    <Status xmlns="de113f73-3ec3-490c-a229-819d7111df18">Current</Status>
    <Part xmlns="de113f73-3ec3-490c-a229-819d7111df18">12 - Zones and Studies</Part>
    <Publication_x0020_Date xmlns="de113f73-3ec3-490c-a229-819d7111df18">2015-10-16T04:00:00+00:00</Publication_x0020_Date>
    <Topic xmlns="de113f73-3ec3-490c-a229-819d7111df18">
      <Value>Traffic Operations</Value>
    </Topic>
    <jini xmlns="de113f73-3ec3-490c-a229-819d7111df18" xsi:nil="true"/>
  </documentManagement>
</p:properties>
</file>

<file path=customXml/itemProps1.xml><?xml version="1.0" encoding="utf-8"?>
<ds:datastoreItem xmlns:ds="http://schemas.openxmlformats.org/officeDocument/2006/customXml" ds:itemID="{10CE2D3A-AFC3-4A8A-BA61-ECE04FA50D48}"/>
</file>

<file path=customXml/itemProps2.xml><?xml version="1.0" encoding="utf-8"?>
<ds:datastoreItem xmlns:ds="http://schemas.openxmlformats.org/officeDocument/2006/customXml" ds:itemID="{9C3509E2-79FD-4095-A51C-4BEFEE5E78F2}"/>
</file>

<file path=customXml/itemProps3.xml><?xml version="1.0" encoding="utf-8"?>
<ds:datastoreItem xmlns:ds="http://schemas.openxmlformats.org/officeDocument/2006/customXml" ds:itemID="{7BA8E042-F67C-4243-8D30-BFBD9DA13799}"/>
</file>

<file path=docProps/app.xml><?xml version="1.0" encoding="utf-8"?>
<Properties xmlns="http://schemas.openxmlformats.org/officeDocument/2006/extended-properties" xmlns:vt="http://schemas.openxmlformats.org/officeDocument/2006/docPropsVTypes">
  <Template>Normal.dotm</Template>
  <TotalTime>110</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Withdrawal of Issued Work Zone Speed Limit Revision for High-Speed (&gt;= 55 mph) Multi-Lane Highways</dc:title>
  <dc:subject/>
  <dc:creator>Fiant, Kevin</dc:creator>
  <cp:keywords/>
  <dc:description/>
  <cp:lastModifiedBy>Fiant, Kevin</cp:lastModifiedBy>
  <cp:revision>20</cp:revision>
  <dcterms:created xsi:type="dcterms:W3CDTF">2022-05-27T18:42:00Z</dcterms:created>
  <dcterms:modified xsi:type="dcterms:W3CDTF">2022-07-05T16:09:00Z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0x010100F661843D34F9394FBE4C265994E5E04D</vt:lpwstr>
  </property>
</Properties>
</file>