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3E7252A5" w:rsidR="002E5E34" w:rsidRDefault="00C85C82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5C82">
        <w:rPr>
          <w:rFonts w:ascii="Arial" w:hAnsi="Arial" w:cs="Arial"/>
          <w:b/>
          <w:bCs/>
          <w:sz w:val="24"/>
          <w:szCs w:val="24"/>
        </w:rPr>
        <w:t>Material Selection for Pavement Marking and Expected Marking Life in Years</w:t>
      </w:r>
    </w:p>
    <w:p w14:paraId="2BD6A8EF" w14:textId="77777777" w:rsidR="00C85C82" w:rsidRDefault="00C85C82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615"/>
        <w:gridCol w:w="185"/>
        <w:gridCol w:w="1615"/>
        <w:gridCol w:w="275"/>
        <w:gridCol w:w="1525"/>
        <w:gridCol w:w="360"/>
        <w:gridCol w:w="1620"/>
        <w:gridCol w:w="360"/>
      </w:tblGrid>
      <w:tr w:rsidR="00C85C82" w:rsidRPr="00C85C82" w14:paraId="74B96F6C" w14:textId="77777777" w:rsidTr="00C85C82">
        <w:trPr>
          <w:jc w:val="center"/>
        </w:trPr>
        <w:tc>
          <w:tcPr>
            <w:tcW w:w="864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3F68ED8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 Long Line Pavement Marking </w:t>
            </w: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Symbol" w:char="F02D"/>
            </w: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 Lane or General System</w:t>
            </w:r>
          </w:p>
          <w:p w14:paraId="376D3C9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(See next page for related notes.)</w:t>
            </w:r>
          </w:p>
        </w:tc>
      </w:tr>
      <w:tr w:rsidR="00C85C82" w:rsidRPr="00C85C82" w14:paraId="38AEEB3E" w14:textId="77777777" w:rsidTr="00C85C82">
        <w:trPr>
          <w:jc w:val="center"/>
        </w:trPr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08F47FE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Remaining  Pavement</w:t>
            </w:r>
            <w:proofErr w:type="gramEnd"/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6DB18D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Surface </w:t>
            </w:r>
          </w:p>
          <w:p w14:paraId="3E54766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Life *</w:t>
            </w:r>
          </w:p>
        </w:tc>
        <w:tc>
          <w:tcPr>
            <w:tcW w:w="36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494F0AC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Asphalt</w:t>
            </w:r>
          </w:p>
        </w:tc>
        <w:tc>
          <w:tcPr>
            <w:tcW w:w="38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785D91C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Concrete</w:t>
            </w:r>
          </w:p>
        </w:tc>
      </w:tr>
      <w:tr w:rsidR="00C85C82" w:rsidRPr="00C85C82" w14:paraId="188DBD9B" w14:textId="77777777" w:rsidTr="00C85C82">
        <w:trPr>
          <w:jc w:val="center"/>
        </w:trPr>
        <w:tc>
          <w:tcPr>
            <w:tcW w:w="10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298382E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0" w:color="000000" w:fill="FFFFFF"/>
          </w:tcPr>
          <w:p w14:paraId="3542193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sz w:val="18"/>
                <w:szCs w:val="18"/>
              </w:rPr>
              <w:t>ADT &lt; 5,000</w:t>
            </w:r>
          </w:p>
          <w:p w14:paraId="43CEDE8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 Years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723C933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sz w:val="18"/>
                <w:szCs w:val="18"/>
              </w:rPr>
              <w:t>ADT &gt; 5,000</w:t>
            </w:r>
          </w:p>
          <w:p w14:paraId="18E7EC6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Years</w:t>
            </w:r>
          </w:p>
        </w:tc>
        <w:tc>
          <w:tcPr>
            <w:tcW w:w="1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0" w:color="000000" w:fill="FFFFFF"/>
          </w:tcPr>
          <w:p w14:paraId="14654CB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5C82">
              <w:rPr>
                <w:rFonts w:ascii="Arial" w:eastAsia="Times New Roman" w:hAnsi="Arial" w:cs="Arial"/>
                <w:sz w:val="18"/>
                <w:szCs w:val="18"/>
              </w:rPr>
              <w:t xml:space="preserve">ADT &lt; 5,000 </w:t>
            </w:r>
            <w:r w:rsidRPr="00C85C82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</w:p>
          <w:p w14:paraId="0D3DCB4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 Years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16AC036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85C82">
              <w:rPr>
                <w:rFonts w:ascii="Arial" w:eastAsia="Times New Roman" w:hAnsi="Arial" w:cs="Arial"/>
                <w:sz w:val="18"/>
                <w:szCs w:val="18"/>
              </w:rPr>
              <w:t>ADT  &gt;</w:t>
            </w:r>
            <w:proofErr w:type="gramEnd"/>
            <w:r w:rsidRPr="00C85C82">
              <w:rPr>
                <w:rFonts w:ascii="Arial" w:eastAsia="Times New Roman" w:hAnsi="Arial" w:cs="Arial"/>
                <w:sz w:val="18"/>
                <w:szCs w:val="18"/>
              </w:rPr>
              <w:t xml:space="preserve"> 5,000 </w:t>
            </w:r>
            <w:r w:rsidRPr="00C85C82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43F2799" wp14:editId="45DEE9CE">
                      <wp:simplePos x="0" y="0"/>
                      <wp:positionH relativeFrom="margin">
                        <wp:posOffset>5577840</wp:posOffset>
                      </wp:positionH>
                      <wp:positionV relativeFrom="paragraph">
                        <wp:posOffset>2179320</wp:posOffset>
                      </wp:positionV>
                      <wp:extent cx="8890" cy="342900"/>
                      <wp:effectExtent l="0" t="0" r="4445" b="190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B116" id="Rectangle 25" o:spid="_x0000_s1026" style="position:absolute;margin-left:439.2pt;margin-top:171.6pt;width: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" fillcolor="black" stroked="f" strokeweight="0">
                      <w10:wrap anchorx="margin"/>
                      <w10:anchorlock/>
                    </v:rect>
                  </w:pict>
                </mc:Fallback>
              </mc:AlternateContent>
            </w:r>
            <w:r w:rsidRPr="00C85C82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14:paraId="600AC75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  Years</w:t>
            </w:r>
          </w:p>
        </w:tc>
      </w:tr>
      <w:tr w:rsidR="00C85C82" w:rsidRPr="00C85C82" w14:paraId="3C34D769" w14:textId="77777777" w:rsidTr="00C85C82">
        <w:trPr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AF9FD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0 - </w:t>
            </w:r>
            <w:proofErr w:type="gramStart"/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 years</w:t>
            </w:r>
            <w:proofErr w:type="gramEnd"/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3C943F0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</w:t>
            </w:r>
          </w:p>
        </w:tc>
        <w:tc>
          <w:tcPr>
            <w:tcW w:w="18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43627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1A251E1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</w:t>
            </w:r>
          </w:p>
          <w:p w14:paraId="1CFF137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099C8C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7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B7E49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77C84E9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5A7BD9D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5C622E8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</w:t>
            </w:r>
          </w:p>
          <w:p w14:paraId="3D9FEE2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80F4D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5D3E84D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427A518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69961E0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</w:t>
            </w:r>
          </w:p>
          <w:p w14:paraId="3F09D92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DD011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747EB6B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C85C82" w:rsidRPr="00C85C82" w14:paraId="395F981D" w14:textId="77777777" w:rsidTr="00C85C82">
        <w:trPr>
          <w:jc w:val="center"/>
        </w:trPr>
        <w:tc>
          <w:tcPr>
            <w:tcW w:w="1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38A8E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3 - </w:t>
            </w:r>
            <w:proofErr w:type="gramStart"/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 years</w:t>
            </w:r>
            <w:proofErr w:type="gramEnd"/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2B4132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</w:t>
            </w:r>
          </w:p>
          <w:p w14:paraId="3150E28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70FBAA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18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77549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59F4A46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1954002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6978DD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 </w:t>
            </w:r>
          </w:p>
          <w:p w14:paraId="3F298CF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381165A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75788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4B9EC4F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24F7085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4084F9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E341F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52661A8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213EA8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  <w:p w14:paraId="41184BA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1C0C8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3B1896D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C85C82" w:rsidRPr="00C85C82" w14:paraId="4C31DCBB" w14:textId="77777777" w:rsidTr="00C85C82">
        <w:trPr>
          <w:jc w:val="center"/>
        </w:trPr>
        <w:tc>
          <w:tcPr>
            <w:tcW w:w="1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5B5A7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&gt; </w:t>
            </w:r>
            <w:proofErr w:type="gramStart"/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 years</w:t>
            </w:r>
            <w:proofErr w:type="gramEnd"/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2AB51F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0174416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Polyester</w:t>
            </w:r>
          </w:p>
          <w:p w14:paraId="63FEE47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49083D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1EC68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72B38A8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6CD53FC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BFC385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</w:t>
            </w:r>
          </w:p>
          <w:p w14:paraId="260B32D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16AAEB0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</w:t>
            </w:r>
          </w:p>
          <w:p w14:paraId="3608365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19F25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2273A13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48FBB2B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7B02D44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69615B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</w:t>
            </w:r>
          </w:p>
          <w:p w14:paraId="36CCAFD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822C6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4DED99A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2F2D2EC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</w:t>
            </w:r>
          </w:p>
          <w:p w14:paraId="73696E1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B0B58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4 </w:t>
            </w:r>
          </w:p>
        </w:tc>
      </w:tr>
      <w:tr w:rsidR="00C85C82" w:rsidRPr="00C85C82" w14:paraId="44CB3F10" w14:textId="77777777" w:rsidTr="00C85C82">
        <w:trPr>
          <w:jc w:val="center"/>
        </w:trPr>
        <w:tc>
          <w:tcPr>
            <w:tcW w:w="10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DCB1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New Surface</w:t>
            </w:r>
          </w:p>
          <w:p w14:paraId="50955DC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i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)   35</w:t>
            </w:r>
            <w:r w:rsidRPr="00C85C8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to 50</w:t>
            </w:r>
            <w:r w:rsidRPr="00C85C8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F</w:t>
            </w:r>
          </w:p>
          <w:p w14:paraId="0D3B005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ii)   &gt; 50</w:t>
            </w:r>
            <w:r w:rsidRPr="00C85C8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F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2B8814A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1E8CC30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</w:t>
            </w:r>
          </w:p>
          <w:p w14:paraId="1922A92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61C00D3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85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FC6EA5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2D18E7C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2F80341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645AAFF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061E7D1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5AB2933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  <w:p w14:paraId="0FC631A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416B552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</w:tc>
        <w:tc>
          <w:tcPr>
            <w:tcW w:w="275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DAF1E6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522D14D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2685D01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768C63C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02DCEBA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7049A3E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</w:t>
            </w:r>
          </w:p>
          <w:p w14:paraId="5422029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       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7CAC08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7848310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048D2E9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3741ED8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7741A86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</w:t>
            </w:r>
          </w:p>
          <w:p w14:paraId="2CE78F1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       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A69BE1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55AF97C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8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4C5DC7E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</w:tbl>
    <w:p w14:paraId="484EFE71" w14:textId="4FA77055" w:rsidR="00C85C82" w:rsidRDefault="00C85C82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8D5FAB" w14:textId="77777777" w:rsidR="00C85C82" w:rsidRDefault="00C85C82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615"/>
        <w:gridCol w:w="185"/>
        <w:gridCol w:w="1615"/>
        <w:gridCol w:w="275"/>
        <w:gridCol w:w="1525"/>
        <w:gridCol w:w="360"/>
        <w:gridCol w:w="1620"/>
        <w:gridCol w:w="367"/>
      </w:tblGrid>
      <w:tr w:rsidR="00C85C82" w:rsidRPr="00C85C82" w14:paraId="0B9EEF6F" w14:textId="77777777" w:rsidTr="00C85C82">
        <w:trPr>
          <w:jc w:val="center"/>
        </w:trPr>
        <w:tc>
          <w:tcPr>
            <w:tcW w:w="86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1536682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b.  Long Line Pavement Marking </w:t>
            </w: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Symbol" w:char="F02D"/>
            </w: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Multilane or Priority System</w:t>
            </w:r>
          </w:p>
          <w:p w14:paraId="6345E63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(See next page for related notes.)</w:t>
            </w:r>
          </w:p>
        </w:tc>
      </w:tr>
      <w:tr w:rsidR="00C85C82" w:rsidRPr="00C85C82" w14:paraId="5C9EC135" w14:textId="77777777" w:rsidTr="00C85C82">
        <w:trPr>
          <w:jc w:val="center"/>
        </w:trPr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6B54220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Remaining Pavement </w:t>
            </w:r>
          </w:p>
          <w:p w14:paraId="15AB5DC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Surface </w:t>
            </w:r>
          </w:p>
          <w:p w14:paraId="6A39B4A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Life *</w:t>
            </w:r>
          </w:p>
        </w:tc>
        <w:tc>
          <w:tcPr>
            <w:tcW w:w="36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42D4FD5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Asphalt</w:t>
            </w: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000861D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Concrete</w:t>
            </w:r>
          </w:p>
        </w:tc>
      </w:tr>
      <w:tr w:rsidR="00C85C82" w:rsidRPr="00C85C82" w14:paraId="4E32B7D2" w14:textId="77777777" w:rsidTr="00C85C82">
        <w:trPr>
          <w:jc w:val="center"/>
        </w:trPr>
        <w:tc>
          <w:tcPr>
            <w:tcW w:w="10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5167065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786C0BC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sz w:val="18"/>
                <w:szCs w:val="18"/>
              </w:rPr>
              <w:t>ADT &lt; 5,000</w:t>
            </w:r>
          </w:p>
          <w:p w14:paraId="640CC40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 Years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58C85E2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85C82">
              <w:rPr>
                <w:rFonts w:ascii="Arial" w:eastAsia="Times New Roman" w:hAnsi="Arial" w:cs="Arial"/>
                <w:sz w:val="18"/>
                <w:szCs w:val="18"/>
              </w:rPr>
              <w:t>ADT  &gt;</w:t>
            </w:r>
            <w:proofErr w:type="gramEnd"/>
            <w:r w:rsidRPr="00C85C82">
              <w:rPr>
                <w:rFonts w:ascii="Arial" w:eastAsia="Times New Roman" w:hAnsi="Arial" w:cs="Arial"/>
                <w:sz w:val="18"/>
                <w:szCs w:val="18"/>
              </w:rPr>
              <w:t xml:space="preserve"> 5,000</w:t>
            </w:r>
          </w:p>
          <w:p w14:paraId="19D1382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Years</w:t>
            </w:r>
          </w:p>
        </w:tc>
        <w:tc>
          <w:tcPr>
            <w:tcW w:w="1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0A63907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5C82">
              <w:rPr>
                <w:rFonts w:ascii="Arial" w:eastAsia="Times New Roman" w:hAnsi="Arial" w:cs="Arial"/>
                <w:sz w:val="18"/>
                <w:szCs w:val="18"/>
              </w:rPr>
              <w:t>ADT &lt; 5,000</w:t>
            </w:r>
          </w:p>
          <w:p w14:paraId="28AA522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Years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291EF7C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5C82">
              <w:rPr>
                <w:rFonts w:ascii="Arial" w:eastAsia="Times New Roman" w:hAnsi="Arial" w:cs="Arial"/>
                <w:sz w:val="18"/>
                <w:szCs w:val="18"/>
              </w:rPr>
              <w:t xml:space="preserve">ADT &gt; 5,000    </w:t>
            </w:r>
            <w:r w:rsidRPr="00C85C82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30A5CBC" wp14:editId="0F9450F2">
                      <wp:simplePos x="0" y="0"/>
                      <wp:positionH relativeFrom="margin">
                        <wp:posOffset>5577840</wp:posOffset>
                      </wp:positionH>
                      <wp:positionV relativeFrom="paragraph">
                        <wp:posOffset>5629275</wp:posOffset>
                      </wp:positionV>
                      <wp:extent cx="8890" cy="342900"/>
                      <wp:effectExtent l="0" t="0" r="4445" b="0"/>
                      <wp:wrapNone/>
                      <wp:docPr id="2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64F36" id="Rectangle 26" o:spid="_x0000_s1026" style="position:absolute;margin-left:439.2pt;margin-top:443.25pt;width: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" fillcolor="black" stroked="f" strokeweight="0">
                      <w10:wrap anchorx="margin"/>
                      <w10:anchorlock/>
                    </v:rect>
                  </w:pict>
                </mc:Fallback>
              </mc:AlternateContent>
            </w:r>
          </w:p>
          <w:p w14:paraId="2414D4C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 Years</w:t>
            </w:r>
          </w:p>
        </w:tc>
      </w:tr>
      <w:tr w:rsidR="00C85C82" w:rsidRPr="00C85C82" w14:paraId="1A83951A" w14:textId="77777777" w:rsidTr="00C85C82">
        <w:trPr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C2C69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0 - </w:t>
            </w:r>
            <w:proofErr w:type="gramStart"/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 years</w:t>
            </w:r>
            <w:proofErr w:type="gramEnd"/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D4A27E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</w:t>
            </w:r>
          </w:p>
          <w:p w14:paraId="50E9FC4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18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B80C3C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55E29C4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1922F7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Polyester</w:t>
            </w:r>
          </w:p>
          <w:p w14:paraId="1034337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3DA61A8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8550B9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61AA18B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5583DAA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3E69451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Polyester</w:t>
            </w:r>
          </w:p>
          <w:p w14:paraId="678D45B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1B7A78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6DA325D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6F042C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 </w:t>
            </w:r>
          </w:p>
          <w:p w14:paraId="6A3E049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42CED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66064B4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C85C82" w:rsidRPr="00C85C82" w14:paraId="2B4E243D" w14:textId="77777777" w:rsidTr="00C85C82">
        <w:trPr>
          <w:jc w:val="center"/>
        </w:trPr>
        <w:tc>
          <w:tcPr>
            <w:tcW w:w="1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FBCEE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3 - </w:t>
            </w:r>
            <w:proofErr w:type="gramStart"/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 years</w:t>
            </w:r>
            <w:proofErr w:type="gramEnd"/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B3D403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    </w:t>
            </w:r>
          </w:p>
          <w:p w14:paraId="47D4948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153F5F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D109BB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1131924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35C61B8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C1B643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  </w:t>
            </w:r>
          </w:p>
          <w:p w14:paraId="11E1293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5F7E20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1A6EA5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4B79674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0B7C97F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5DEB1E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 </w:t>
            </w:r>
          </w:p>
          <w:p w14:paraId="0B5BB63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86A713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0687046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4C0DC0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  <w:p w14:paraId="75C6C97E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62CE0C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62B7413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85C82" w:rsidRPr="00C85C82" w14:paraId="41F526D5" w14:textId="77777777" w:rsidTr="00C85C82">
        <w:trPr>
          <w:jc w:val="center"/>
        </w:trPr>
        <w:tc>
          <w:tcPr>
            <w:tcW w:w="1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D10DA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&gt; </w:t>
            </w:r>
            <w:proofErr w:type="gramStart"/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 years</w:t>
            </w:r>
            <w:proofErr w:type="gramEnd"/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205A32C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6D51B13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 </w:t>
            </w:r>
          </w:p>
          <w:p w14:paraId="720869D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7D1357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FFC363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49B9F4F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7DF6842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7539051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785284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   </w:t>
            </w:r>
          </w:p>
          <w:p w14:paraId="3A6745C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  </w:t>
            </w:r>
          </w:p>
          <w:p w14:paraId="26EC7AD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5930A57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Polyester  </w:t>
            </w: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A491555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20C439D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22EADBE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2702B94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E8AD7D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 </w:t>
            </w:r>
          </w:p>
          <w:p w14:paraId="1F88624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E2DFBB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551EFD8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0F1715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       </w:t>
            </w:r>
          </w:p>
        </w:tc>
        <w:tc>
          <w:tcPr>
            <w:tcW w:w="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996317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  <w:tr w:rsidR="00C85C82" w:rsidRPr="00C85C82" w14:paraId="192A9E5F" w14:textId="77777777" w:rsidTr="00C85C82">
        <w:trPr>
          <w:jc w:val="center"/>
        </w:trPr>
        <w:tc>
          <w:tcPr>
            <w:tcW w:w="10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F897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New Surface</w:t>
            </w:r>
          </w:p>
          <w:p w14:paraId="3EA9EDD4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i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)   35</w:t>
            </w:r>
            <w:r w:rsidRPr="00C85C8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to 50</w:t>
            </w:r>
            <w:r w:rsidRPr="00C85C8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F</w:t>
            </w:r>
          </w:p>
          <w:p w14:paraId="1815B60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ii)   &gt; 50</w:t>
            </w:r>
            <w:r w:rsidRPr="00C85C8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F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3F6215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6469A97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</w:t>
            </w:r>
          </w:p>
          <w:p w14:paraId="4496660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58D454A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BFB8F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2A28E8ED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7E7CA13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0E41A20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6F0F74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654B1C6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 </w:t>
            </w:r>
          </w:p>
          <w:p w14:paraId="0D8CC14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Spray </w:t>
            </w: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6BDFAD4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07CA51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68E98EE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631CB332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  <w:p w14:paraId="5F137F9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A12E2C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1192D01A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 </w:t>
            </w:r>
          </w:p>
          <w:p w14:paraId="484626D3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4C3B0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7581553B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7DAFA28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5FB1D09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1D95D630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Traffic Paint Type 1 </w:t>
            </w:r>
          </w:p>
          <w:p w14:paraId="1846A2D7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 xml:space="preserve">Epoxy </w:t>
            </w:r>
          </w:p>
        </w:tc>
        <w:tc>
          <w:tcPr>
            <w:tcW w:w="36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8E1DCCF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3BE0CEB6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12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3A66E9F8" w14:textId="77777777" w:rsidR="00C85C82" w:rsidRPr="00C85C82" w:rsidRDefault="00C85C82" w:rsidP="00C85C82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C85C8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</w:tbl>
    <w:p w14:paraId="72E0E06A" w14:textId="380E263D" w:rsidR="004426B1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766DF6" w14:textId="651BB0DD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725CF888" w14:textId="73B768F9" w:rsidR="00C85C82" w:rsidRDefault="00C85C82" w:rsidP="002260AD">
      <w:pPr>
        <w:rPr>
          <w:rFonts w:ascii="Arial" w:hAnsi="Arial" w:cs="Arial"/>
          <w:b/>
          <w:bCs/>
          <w:sz w:val="24"/>
          <w:szCs w:val="24"/>
        </w:rPr>
      </w:pPr>
    </w:p>
    <w:p w14:paraId="5E430421" w14:textId="4C024094" w:rsidR="00C85C82" w:rsidRDefault="00C85C82" w:rsidP="002260AD">
      <w:pPr>
        <w:rPr>
          <w:rFonts w:ascii="Arial" w:hAnsi="Arial" w:cs="Arial"/>
          <w:b/>
          <w:bCs/>
          <w:sz w:val="24"/>
          <w:szCs w:val="24"/>
        </w:rPr>
      </w:pPr>
    </w:p>
    <w:p w14:paraId="0D743866" w14:textId="3EA4513C" w:rsidR="00C85C82" w:rsidRDefault="00C85C82" w:rsidP="002260AD">
      <w:pPr>
        <w:rPr>
          <w:rFonts w:ascii="Arial" w:hAnsi="Arial" w:cs="Arial"/>
          <w:b/>
          <w:bCs/>
          <w:sz w:val="24"/>
          <w:szCs w:val="24"/>
        </w:rPr>
      </w:pPr>
    </w:p>
    <w:p w14:paraId="40CD3CC5" w14:textId="1CA12078" w:rsidR="00C85C82" w:rsidRDefault="00C85C82" w:rsidP="002260AD">
      <w:pPr>
        <w:rPr>
          <w:rFonts w:ascii="Arial" w:hAnsi="Arial" w:cs="Arial"/>
          <w:b/>
          <w:bCs/>
          <w:sz w:val="24"/>
          <w:szCs w:val="24"/>
        </w:rPr>
      </w:pPr>
    </w:p>
    <w:p w14:paraId="6C675955" w14:textId="53DB057E" w:rsidR="00C85C82" w:rsidRDefault="00C85C82" w:rsidP="002260AD">
      <w:pPr>
        <w:rPr>
          <w:rFonts w:ascii="Arial" w:hAnsi="Arial" w:cs="Arial"/>
          <w:b/>
          <w:bCs/>
          <w:sz w:val="24"/>
          <w:szCs w:val="24"/>
        </w:rPr>
      </w:pPr>
    </w:p>
    <w:p w14:paraId="146E971B" w14:textId="480EB739" w:rsidR="00C85C82" w:rsidRDefault="00C85C82" w:rsidP="00661BA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7472996"/>
      <w:r w:rsidRPr="00C85C82">
        <w:rPr>
          <w:rFonts w:ascii="Arial" w:hAnsi="Arial" w:cs="Arial"/>
          <w:b/>
          <w:bCs/>
          <w:sz w:val="24"/>
          <w:szCs w:val="24"/>
        </w:rPr>
        <w:lastRenderedPageBreak/>
        <w:t>Material Selection for Pavement Marking and Expected Marking Life in Years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  <w:bookmarkEnd w:id="0"/>
    </w:p>
    <w:p w14:paraId="7797DD25" w14:textId="180BD3AC" w:rsidR="00661BA5" w:rsidRDefault="00661BA5" w:rsidP="00661BA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5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440"/>
        <w:gridCol w:w="360"/>
        <w:gridCol w:w="1530"/>
        <w:gridCol w:w="270"/>
        <w:gridCol w:w="1698"/>
        <w:gridCol w:w="270"/>
        <w:gridCol w:w="1620"/>
        <w:gridCol w:w="282"/>
      </w:tblGrid>
      <w:tr w:rsidR="00661BA5" w:rsidRPr="00661BA5" w14:paraId="562C2700" w14:textId="77777777" w:rsidTr="00661BA5">
        <w:trPr>
          <w:jc w:val="center"/>
        </w:trPr>
        <w:tc>
          <w:tcPr>
            <w:tcW w:w="85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28801ED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c.  Auxiliary Pavement Marking </w:t>
            </w: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Symbol" w:char="F02D"/>
            </w: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2-Lane and Multilane or Priority System</w:t>
            </w:r>
          </w:p>
        </w:tc>
      </w:tr>
      <w:tr w:rsidR="00661BA5" w:rsidRPr="00661BA5" w14:paraId="6A809014" w14:textId="77777777" w:rsidTr="00661BA5">
        <w:trPr>
          <w:jc w:val="center"/>
        </w:trPr>
        <w:tc>
          <w:tcPr>
            <w:tcW w:w="10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76E0FF5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Remaining  Pavement</w:t>
            </w:r>
            <w:proofErr w:type="gramEnd"/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0B1A73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Surface </w:t>
            </w:r>
          </w:p>
          <w:p w14:paraId="2A68E2B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Life *</w:t>
            </w:r>
          </w:p>
        </w:tc>
        <w:tc>
          <w:tcPr>
            <w:tcW w:w="3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14CF4CDF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Asphalt</w:t>
            </w:r>
          </w:p>
        </w:tc>
        <w:tc>
          <w:tcPr>
            <w:tcW w:w="38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6FC4C32D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Concrete</w:t>
            </w:r>
          </w:p>
        </w:tc>
      </w:tr>
      <w:tr w:rsidR="00661BA5" w:rsidRPr="00661BA5" w14:paraId="4A20B02C" w14:textId="77777777" w:rsidTr="00661BA5">
        <w:trPr>
          <w:jc w:val="center"/>
        </w:trPr>
        <w:tc>
          <w:tcPr>
            <w:tcW w:w="1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61243D7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46579F4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1BA5">
              <w:rPr>
                <w:rFonts w:ascii="Arial" w:eastAsia="Times New Roman" w:hAnsi="Arial" w:cs="Arial"/>
                <w:sz w:val="18"/>
                <w:szCs w:val="18"/>
              </w:rPr>
              <w:t xml:space="preserve">ADT &lt; 5,000 </w:t>
            </w:r>
          </w:p>
          <w:p w14:paraId="2A874456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Years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2255584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61BA5">
              <w:rPr>
                <w:rFonts w:ascii="Arial" w:eastAsia="Times New Roman" w:hAnsi="Arial" w:cs="Arial"/>
                <w:sz w:val="18"/>
                <w:szCs w:val="18"/>
              </w:rPr>
              <w:t>ADT  &gt;</w:t>
            </w:r>
            <w:proofErr w:type="gramEnd"/>
            <w:r w:rsidRPr="00661BA5">
              <w:rPr>
                <w:rFonts w:ascii="Arial" w:eastAsia="Times New Roman" w:hAnsi="Arial" w:cs="Arial"/>
                <w:sz w:val="18"/>
                <w:szCs w:val="18"/>
              </w:rPr>
              <w:t xml:space="preserve"> 5,000 </w:t>
            </w:r>
          </w:p>
          <w:p w14:paraId="3F288F1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Years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1206ED8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1BA5">
              <w:rPr>
                <w:rFonts w:ascii="Arial" w:eastAsia="Times New Roman" w:hAnsi="Arial" w:cs="Arial"/>
                <w:sz w:val="18"/>
                <w:szCs w:val="18"/>
              </w:rPr>
              <w:t xml:space="preserve">ADT &lt; 5,000 </w:t>
            </w:r>
          </w:p>
          <w:p w14:paraId="2ED425E5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Years</w:t>
            </w:r>
          </w:p>
        </w:tc>
        <w:tc>
          <w:tcPr>
            <w:tcW w:w="19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14:paraId="1BBE9CB5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661BA5">
              <w:rPr>
                <w:rFonts w:ascii="Arial" w:eastAsia="Times New Roman" w:hAnsi="Arial" w:cs="Arial"/>
                <w:sz w:val="18"/>
                <w:szCs w:val="18"/>
              </w:rPr>
              <w:t>ADT  &gt;</w:t>
            </w:r>
            <w:proofErr w:type="gramEnd"/>
            <w:r w:rsidRPr="00661BA5">
              <w:rPr>
                <w:rFonts w:ascii="Arial" w:eastAsia="Times New Roman" w:hAnsi="Arial" w:cs="Arial"/>
                <w:sz w:val="18"/>
                <w:szCs w:val="18"/>
              </w:rPr>
              <w:t xml:space="preserve"> 5,000 </w:t>
            </w:r>
          </w:p>
          <w:p w14:paraId="7A8E8F6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                  Years</w:t>
            </w:r>
          </w:p>
        </w:tc>
      </w:tr>
      <w:tr w:rsidR="00661BA5" w:rsidRPr="00661BA5" w14:paraId="65BA9241" w14:textId="77777777" w:rsidTr="00661BA5">
        <w:trPr>
          <w:trHeight w:val="933"/>
          <w:jc w:val="center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1359B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0 - </w:t>
            </w:r>
            <w:proofErr w:type="gramStart"/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 years</w:t>
            </w:r>
            <w:proofErr w:type="gramEnd"/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8663B4A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4FD765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AB226E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F8B14FA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5B0A95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255D457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63E144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169C0CC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BA22DB6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Heat-Fused Preformed </w:t>
            </w: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17C0AB0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556D4A5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8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CCA951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62C5B1B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53FEC6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105D48B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661BA5" w:rsidRPr="00661BA5" w14:paraId="44E49188" w14:textId="77777777" w:rsidTr="00661BA5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89AD4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3 - </w:t>
            </w:r>
            <w:proofErr w:type="gramStart"/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 years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59C9DC61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Heat-Fused Preformed </w:t>
            </w: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30184FA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ind w:left="403" w:hanging="403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FB582E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ind w:left="403" w:hanging="403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16BB6B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ind w:left="403" w:hanging="403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Polyester                 </w:t>
            </w:r>
            <w:r w:rsidRPr="00661BA5">
              <w:rPr>
                <w:rFonts w:ascii="Arial" w:eastAsia="Times New Roman" w:hAnsi="Arial" w:cs="Arial"/>
                <w:sz w:val="14"/>
                <w:szCs w:val="14"/>
              </w:rPr>
              <w:tab/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C4CE89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 4</w:t>
            </w:r>
          </w:p>
          <w:p w14:paraId="2D84A4F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00"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4B9F1D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0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1-2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C7FE24D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Heat-Fused Preformed </w:t>
            </w:r>
            <w:proofErr w:type="spellStart"/>
            <w:proofErr w:type="gram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661BA5">
              <w:rPr>
                <w:rFonts w:ascii="Arial" w:eastAsia="Times New Roman" w:hAnsi="Arial" w:cs="Arial"/>
                <w:sz w:val="14"/>
                <w:szCs w:val="14"/>
              </w:rPr>
              <w:tab/>
            </w:r>
            <w:proofErr w:type="gramEnd"/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119A75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034DEA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Heat-Fused Preformed </w:t>
            </w: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674EEC7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  <w:p w14:paraId="59D32AE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5211824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1A7D01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0DE76A0A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1DBA70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62A35D2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039A86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EFED60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 Fused Preformed </w:t>
            </w: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ab/>
            </w:r>
          </w:p>
          <w:p w14:paraId="0165BD7D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72309F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56418931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B3900E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661BA5" w:rsidRPr="00661BA5" w14:paraId="6D2263DE" w14:textId="77777777" w:rsidTr="00661BA5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AFF2AA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&gt; </w:t>
            </w:r>
            <w:proofErr w:type="gramStart"/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 years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BFD1894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Heat-Fused Preformed </w:t>
            </w: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67A4E824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Thermoplastic </w:t>
            </w:r>
          </w:p>
          <w:p w14:paraId="3C6A8904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E17336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Polyester             </w:t>
            </w:r>
          </w:p>
          <w:p w14:paraId="3B1C8F5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1B33BD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4 </w:t>
            </w:r>
          </w:p>
          <w:p w14:paraId="640C8FE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0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50F8C1F1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0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1-2</w:t>
            </w:r>
          </w:p>
          <w:p w14:paraId="72352984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C86AD8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Heat-Fused Preformed </w:t>
            </w: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55BC088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Thermoplastic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9A11ACF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248E4E45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25D631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53AF41C5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Heat-Fused Preformed </w:t>
            </w:r>
          </w:p>
          <w:p w14:paraId="057B094D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5C207436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4172005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20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  <w:p w14:paraId="663448F0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EDF1951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Heat-Fused Preformed</w:t>
            </w:r>
          </w:p>
          <w:p w14:paraId="4FDB3B7A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Thermo</w:t>
            </w:r>
            <w:proofErr w:type="spellEnd"/>
          </w:p>
          <w:p w14:paraId="2885855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587800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  <w:p w14:paraId="4E00705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1E2995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661BA5" w:rsidRPr="00661BA5" w14:paraId="6FB20AC0" w14:textId="77777777" w:rsidTr="00661BA5">
        <w:trPr>
          <w:jc w:val="center"/>
        </w:trPr>
        <w:tc>
          <w:tcPr>
            <w:tcW w:w="10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E28BF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New Surface</w:t>
            </w:r>
          </w:p>
          <w:p w14:paraId="464E03E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i</w:t>
            </w:r>
            <w:proofErr w:type="spellEnd"/>
            <w:r w:rsidRPr="00661BA5">
              <w:rPr>
                <w:rFonts w:ascii="Arial" w:eastAsia="Times New Roman" w:hAnsi="Arial" w:cs="Arial"/>
                <w:sz w:val="14"/>
                <w:szCs w:val="14"/>
              </w:rPr>
              <w:t>)  35</w:t>
            </w:r>
            <w:r w:rsidRPr="00661BA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 to 50</w:t>
            </w:r>
            <w:r w:rsidRPr="00661BA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 F</w:t>
            </w:r>
          </w:p>
          <w:p w14:paraId="39F95B16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ii)  &gt; 50</w:t>
            </w:r>
            <w:r w:rsidRPr="00661BA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 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E28397A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Same as used </w:t>
            </w:r>
          </w:p>
          <w:p w14:paraId="5831D90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for long lines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5FEE56" w14:textId="77777777" w:rsidR="00661BA5" w:rsidRPr="00661BA5" w:rsidRDefault="00661BA5" w:rsidP="00661BA5">
            <w:pPr>
              <w:autoSpaceDE w:val="0"/>
              <w:autoSpaceDN w:val="0"/>
              <w:adjustRightInd w:val="0"/>
              <w:spacing w:before="60" w:line="12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A471854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47D4C7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Same as used </w:t>
            </w:r>
          </w:p>
          <w:p w14:paraId="25EB7E7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for long lines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5FAA7E" w14:textId="77777777" w:rsidR="00661BA5" w:rsidRPr="00661BA5" w:rsidRDefault="00661BA5" w:rsidP="00661BA5">
            <w:pPr>
              <w:autoSpaceDE w:val="0"/>
              <w:autoSpaceDN w:val="0"/>
              <w:adjustRightInd w:val="0"/>
              <w:spacing w:before="60" w:line="12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F1C8901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4C0AE0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Same as used </w:t>
            </w:r>
          </w:p>
          <w:p w14:paraId="1EE1F58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for long lines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94F68F" w14:textId="77777777" w:rsidR="00661BA5" w:rsidRPr="00661BA5" w:rsidRDefault="00661BA5" w:rsidP="00661BA5">
            <w:pPr>
              <w:autoSpaceDE w:val="0"/>
              <w:autoSpaceDN w:val="0"/>
              <w:adjustRightInd w:val="0"/>
              <w:spacing w:before="60" w:line="12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6C3C6D5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58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AFAF06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 xml:space="preserve">Same as used </w:t>
            </w:r>
          </w:p>
          <w:p w14:paraId="61DA444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for long lines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D7971F8" w14:textId="77777777" w:rsidR="00661BA5" w:rsidRPr="00661BA5" w:rsidRDefault="00661BA5" w:rsidP="00661BA5">
            <w:pPr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715F05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18C43172" w14:textId="1C6633C4" w:rsidR="00661BA5" w:rsidRDefault="00661BA5" w:rsidP="00661B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DCB867" w14:textId="79C196F2" w:rsidR="00661BA5" w:rsidRDefault="00661BA5" w:rsidP="00661BA5">
      <w:pPr>
        <w:rPr>
          <w:rFonts w:ascii="Arial" w:eastAsia="Times New Roman" w:hAnsi="Arial" w:cs="Arial"/>
          <w:sz w:val="18"/>
          <w:szCs w:val="18"/>
        </w:rPr>
      </w:pPr>
      <w:r w:rsidRPr="00661BA5">
        <w:rPr>
          <w:rFonts w:ascii="Arial" w:eastAsia="Times New Roman" w:hAnsi="Arial" w:cs="Arial"/>
          <w:sz w:val="18"/>
          <w:szCs w:val="18"/>
        </w:rPr>
        <w:t>*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661BA5">
        <w:rPr>
          <w:rFonts w:ascii="Arial" w:eastAsia="Times New Roman" w:hAnsi="Arial" w:cs="Arial"/>
          <w:sz w:val="18"/>
          <w:szCs w:val="18"/>
        </w:rPr>
        <w:t>Remaining pavement surface life is the life before resurfacing, reconstruction or before crack sealant will cover the pavement markings.</w:t>
      </w:r>
    </w:p>
    <w:p w14:paraId="12C8B42F" w14:textId="38B522B3" w:rsidR="00661BA5" w:rsidRDefault="00661BA5" w:rsidP="00661BA5">
      <w:pPr>
        <w:rPr>
          <w:rFonts w:ascii="Arial" w:eastAsia="Times New Roman" w:hAnsi="Arial" w:cs="Arial"/>
          <w:sz w:val="18"/>
          <w:szCs w:val="18"/>
        </w:rPr>
      </w:pPr>
    </w:p>
    <w:p w14:paraId="7B4E9A5C" w14:textId="77777777" w:rsidR="00661BA5" w:rsidRPr="00661BA5" w:rsidRDefault="00661BA5" w:rsidP="00661BA5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rPr>
          <w:rFonts w:ascii="Arial" w:eastAsia="Times New Roman" w:hAnsi="Arial" w:cs="Arial"/>
          <w:b/>
          <w:sz w:val="18"/>
          <w:szCs w:val="18"/>
        </w:rPr>
      </w:pPr>
      <w:r w:rsidRPr="00661BA5">
        <w:rPr>
          <w:rFonts w:ascii="Arial" w:eastAsia="Times New Roman" w:hAnsi="Arial" w:cs="Arial"/>
          <w:b/>
          <w:sz w:val="18"/>
          <w:szCs w:val="18"/>
        </w:rPr>
        <w:t>Notes:</w:t>
      </w:r>
    </w:p>
    <w:p w14:paraId="1184B0C3" w14:textId="77777777" w:rsidR="00661BA5" w:rsidRPr="00661BA5" w:rsidRDefault="00661BA5" w:rsidP="00661BA5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rPr>
          <w:rFonts w:ascii="Arial" w:eastAsia="Times New Roman" w:hAnsi="Arial" w:cs="Arial"/>
          <w:sz w:val="18"/>
          <w:szCs w:val="18"/>
        </w:rPr>
      </w:pPr>
    </w:p>
    <w:p w14:paraId="2A7DEDB3" w14:textId="77777777" w:rsidR="00661BA5" w:rsidRPr="00661BA5" w:rsidRDefault="00661BA5" w:rsidP="00661BA5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b/>
          <w:sz w:val="18"/>
          <w:szCs w:val="18"/>
        </w:rPr>
      </w:pPr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Polyester pavement marking material </w:t>
      </w:r>
    </w:p>
    <w:p w14:paraId="3C14C318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 xml:space="preserve">Polyester pavement marking material is addressed in </w:t>
      </w:r>
      <w:r w:rsidRPr="00661BA5">
        <w:rPr>
          <w:rFonts w:ascii="Arial" w:eastAsia="Times New Roman" w:hAnsi="Arial" w:cs="Times New Roman"/>
          <w:b/>
          <w:bCs/>
          <w:sz w:val="18"/>
          <w:szCs w:val="18"/>
        </w:rPr>
        <w:t>CMS Item 643</w:t>
      </w:r>
      <w:r w:rsidRPr="00661BA5">
        <w:rPr>
          <w:rFonts w:ascii="Arial" w:eastAsia="Times New Roman" w:hAnsi="Arial" w:cs="Times New Roman"/>
          <w:sz w:val="18"/>
          <w:szCs w:val="18"/>
        </w:rPr>
        <w:t xml:space="preserve">. Since it adheres best to a worn surface, polyester is not to be placed until new asphalt pavement has been open to traffic at least fourteen days. </w:t>
      </w:r>
    </w:p>
    <w:p w14:paraId="038D4C1C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 xml:space="preserve">Polyester pavement marking material shall only be used on </w:t>
      </w:r>
      <w:r w:rsidRPr="00661BA5">
        <w:rPr>
          <w:rFonts w:ascii="Arial" w:eastAsia="Times New Roman" w:hAnsi="Arial" w:cs="Times New Roman"/>
          <w:b/>
          <w:bCs/>
          <w:sz w:val="18"/>
          <w:szCs w:val="18"/>
        </w:rPr>
        <w:t>C&amp;MS Item 441, 442, or 424 Type B.</w:t>
      </w:r>
      <w:r w:rsidRPr="00661BA5">
        <w:rPr>
          <w:rFonts w:ascii="Arial" w:eastAsia="Times New Roman" w:hAnsi="Arial" w:cs="Times New Roman"/>
          <w:sz w:val="18"/>
          <w:szCs w:val="18"/>
        </w:rPr>
        <w:t xml:space="preserve"> </w:t>
      </w:r>
    </w:p>
    <w:p w14:paraId="5EAD8039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 xml:space="preserve">Polyester pavement marking material shall not be used on the following asphalt concrete surfaces due to poor bonding qualities: </w:t>
      </w:r>
    </w:p>
    <w:p w14:paraId="411CF16F" w14:textId="77777777" w:rsidR="00661BA5" w:rsidRPr="00661BA5" w:rsidRDefault="00661BA5" w:rsidP="00661BA5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 xml:space="preserve">Open graded courses, </w:t>
      </w:r>
    </w:p>
    <w:p w14:paraId="0E670A4A" w14:textId="77777777" w:rsidR="00661BA5" w:rsidRPr="00661BA5" w:rsidRDefault="00661BA5" w:rsidP="00661BA5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 xml:space="preserve">Slurry seal, </w:t>
      </w:r>
      <w:r w:rsidRPr="00661BA5">
        <w:rPr>
          <w:rFonts w:ascii="Arial" w:eastAsia="Times New Roman" w:hAnsi="Arial" w:cs="Times New Roman"/>
          <w:b/>
          <w:bCs/>
          <w:sz w:val="18"/>
          <w:szCs w:val="18"/>
        </w:rPr>
        <w:t>C&amp;MS Item 424 Type A or 443</w:t>
      </w:r>
      <w:r w:rsidRPr="00661BA5">
        <w:rPr>
          <w:rFonts w:ascii="Arial" w:eastAsia="Times New Roman" w:hAnsi="Arial" w:cs="Times New Roman"/>
          <w:sz w:val="18"/>
          <w:szCs w:val="18"/>
        </w:rPr>
        <w:t xml:space="preserve"> </w:t>
      </w:r>
    </w:p>
    <w:p w14:paraId="22027FFE" w14:textId="77777777" w:rsidR="00661BA5" w:rsidRPr="00661BA5" w:rsidRDefault="00661BA5" w:rsidP="00661BA5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Any Asphalt Concrete (Item Special) should be questioned before considering placement of polyester material on it.</w:t>
      </w:r>
    </w:p>
    <w:p w14:paraId="54F4F536" w14:textId="77777777" w:rsidR="00661BA5" w:rsidRPr="00661BA5" w:rsidRDefault="00661BA5" w:rsidP="00661BA5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b/>
          <w:sz w:val="18"/>
          <w:szCs w:val="18"/>
        </w:rPr>
      </w:pPr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Thermoplastic pavement marking material </w:t>
      </w:r>
      <w:r w:rsidRPr="00661BA5">
        <w:rPr>
          <w:rFonts w:ascii="Arial" w:eastAsia="Times New Roman" w:hAnsi="Arial" w:cs="Times New Roman"/>
          <w:strike/>
          <w:color w:val="FF0000"/>
          <w:sz w:val="18"/>
          <w:szCs w:val="18"/>
        </w:rPr>
        <w:t xml:space="preserve">    </w:t>
      </w:r>
    </w:p>
    <w:p w14:paraId="546FEC76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Thermoplastic pavement marking material is not recommended for striping long line markings on routes with 2500 or less ADT since these materials must be removed before a chip seal coat can be applied to the pavement.</w:t>
      </w:r>
    </w:p>
    <w:p w14:paraId="64CF4E85" w14:textId="77777777" w:rsidR="00661BA5" w:rsidRPr="00661BA5" w:rsidRDefault="00661BA5" w:rsidP="00661BA5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b/>
          <w:sz w:val="18"/>
          <w:szCs w:val="18"/>
        </w:rPr>
      </w:pPr>
      <w:r w:rsidRPr="00661BA5">
        <w:rPr>
          <w:rFonts w:ascii="Arial" w:eastAsia="Times New Roman" w:hAnsi="Arial" w:cs="Arial"/>
          <w:b/>
          <w:sz w:val="18"/>
          <w:szCs w:val="18"/>
        </w:rPr>
        <w:t xml:space="preserve">Preformed </w:t>
      </w:r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Thermoplastic pavement marking material </w:t>
      </w:r>
    </w:p>
    <w:p w14:paraId="0004347D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Due to the high cost of preformed material, it should only be considered for use where extra-long life is needed or in certain applications, such as bridge decks where thermoplastic has not adhered well.</w:t>
      </w:r>
    </w:p>
    <w:p w14:paraId="3C5E4FAA" w14:textId="77777777" w:rsidR="00661BA5" w:rsidRPr="00661BA5" w:rsidRDefault="00661BA5" w:rsidP="00661BA5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b/>
          <w:sz w:val="18"/>
          <w:szCs w:val="18"/>
        </w:rPr>
      </w:pPr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Epoxy pavement marking material </w:t>
      </w:r>
    </w:p>
    <w:p w14:paraId="092305B4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Epoxy should only be used on pavements in good condition after surface preparation has been accomplished per manufacturer recommendations.</w:t>
      </w:r>
    </w:p>
    <w:p w14:paraId="1F9E7CAB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Epoxy pavement marking material is not recommended for striping long line markings on routes with 2500 or less ADT since these materials must be removed before a chip seal coat can be applied to the pavement.</w:t>
      </w:r>
    </w:p>
    <w:p w14:paraId="1E218164" w14:textId="77777777" w:rsidR="00661BA5" w:rsidRPr="00661BA5" w:rsidRDefault="00661BA5" w:rsidP="00661BA5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661BA5">
        <w:rPr>
          <w:rFonts w:ascii="Arial" w:eastAsia="Times New Roman" w:hAnsi="Arial" w:cs="Times New Roman"/>
          <w:b/>
          <w:sz w:val="18"/>
          <w:szCs w:val="18"/>
        </w:rPr>
        <w:lastRenderedPageBreak/>
        <w:t>Rumble Stripes</w:t>
      </w:r>
    </w:p>
    <w:p w14:paraId="066DA7EF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Due to installation and durability issues Preformed pavement marking (C&amp;MS Item 645), and Heat-fused preformed thermoplastic (C&amp;MS Item 647) shall not be used for rumble stripes.</w:t>
      </w:r>
    </w:p>
    <w:p w14:paraId="37D01DB1" w14:textId="77777777" w:rsidR="00661BA5" w:rsidRPr="00661BA5" w:rsidRDefault="00661BA5" w:rsidP="00661BA5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b/>
          <w:sz w:val="18"/>
          <w:szCs w:val="18"/>
        </w:rPr>
      </w:pPr>
      <w:proofErr w:type="spellStart"/>
      <w:proofErr w:type="gramStart"/>
      <w:r w:rsidRPr="00661BA5">
        <w:rPr>
          <w:rFonts w:ascii="Arial" w:eastAsia="Times New Roman" w:hAnsi="Arial" w:cs="Times New Roman"/>
          <w:b/>
          <w:sz w:val="18"/>
          <w:szCs w:val="18"/>
        </w:rPr>
        <w:t>Microsurfacing</w:t>
      </w:r>
      <w:proofErr w:type="spellEnd"/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  and</w:t>
      </w:r>
      <w:proofErr w:type="gramEnd"/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 Chip Seal Pavements</w:t>
      </w:r>
    </w:p>
    <w:p w14:paraId="460FED09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661BA5">
        <w:rPr>
          <w:rFonts w:ascii="Arial" w:eastAsia="Times New Roman" w:hAnsi="Arial" w:cs="Times New Roman"/>
          <w:sz w:val="18"/>
          <w:szCs w:val="18"/>
        </w:rPr>
        <w:t>Microsurfacing</w:t>
      </w:r>
      <w:proofErr w:type="spellEnd"/>
      <w:r w:rsidRPr="00661BA5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(Item 421) </w:t>
      </w:r>
      <w:r w:rsidRPr="00661BA5">
        <w:rPr>
          <w:rFonts w:ascii="Arial" w:eastAsia="Times New Roman" w:hAnsi="Arial" w:cs="Times New Roman"/>
          <w:sz w:val="18"/>
          <w:szCs w:val="18"/>
        </w:rPr>
        <w:t>and Chip Seal</w:t>
      </w:r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 (Item 422) </w:t>
      </w:r>
      <w:r w:rsidRPr="00661BA5">
        <w:rPr>
          <w:rFonts w:ascii="Arial" w:eastAsia="Times New Roman" w:hAnsi="Arial" w:cs="Times New Roman"/>
          <w:sz w:val="18"/>
          <w:szCs w:val="18"/>
        </w:rPr>
        <w:t xml:space="preserve">falls under Asphalt Pavement. </w:t>
      </w:r>
    </w:p>
    <w:p w14:paraId="6C055506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 xml:space="preserve">Thermoplastic </w:t>
      </w:r>
      <w:r w:rsidRPr="00661BA5">
        <w:rPr>
          <w:rFonts w:ascii="Arial" w:eastAsia="Times New Roman" w:hAnsi="Arial" w:cs="Times New Roman"/>
          <w:b/>
          <w:sz w:val="18"/>
          <w:szCs w:val="18"/>
        </w:rPr>
        <w:t>(Item 644)</w:t>
      </w:r>
      <w:r w:rsidRPr="00661BA5">
        <w:rPr>
          <w:rFonts w:ascii="Arial" w:eastAsia="Times New Roman" w:hAnsi="Arial" w:cs="Times New Roman"/>
          <w:sz w:val="18"/>
          <w:szCs w:val="18"/>
        </w:rPr>
        <w:t xml:space="preserve"> pavement marking materials shall not be used on </w:t>
      </w:r>
      <w:proofErr w:type="spellStart"/>
      <w:r w:rsidRPr="00661BA5">
        <w:rPr>
          <w:rFonts w:ascii="Arial" w:eastAsia="Times New Roman" w:hAnsi="Arial" w:cs="Times New Roman"/>
          <w:sz w:val="18"/>
          <w:szCs w:val="18"/>
        </w:rPr>
        <w:t>Microsurfacing</w:t>
      </w:r>
      <w:proofErr w:type="spellEnd"/>
      <w:r w:rsidRPr="00661BA5">
        <w:rPr>
          <w:rFonts w:ascii="Arial" w:eastAsia="Times New Roman" w:hAnsi="Arial" w:cs="Times New Roman"/>
          <w:sz w:val="18"/>
          <w:szCs w:val="18"/>
        </w:rPr>
        <w:t xml:space="preserve"> pavements </w:t>
      </w:r>
      <w:r w:rsidRPr="00661BA5">
        <w:rPr>
          <w:rFonts w:ascii="Arial" w:eastAsia="Times New Roman" w:hAnsi="Arial" w:cs="Times New Roman"/>
          <w:b/>
          <w:sz w:val="18"/>
          <w:szCs w:val="18"/>
        </w:rPr>
        <w:t xml:space="preserve">(Item 421) </w:t>
      </w:r>
      <w:r w:rsidRPr="00661BA5">
        <w:rPr>
          <w:rFonts w:ascii="Arial" w:eastAsia="Times New Roman" w:hAnsi="Arial" w:cs="Times New Roman"/>
          <w:sz w:val="18"/>
          <w:szCs w:val="18"/>
        </w:rPr>
        <w:t>for long line pavement markings.</w:t>
      </w:r>
    </w:p>
    <w:p w14:paraId="239BB075" w14:textId="77777777" w:rsidR="00661BA5" w:rsidRPr="00661BA5" w:rsidRDefault="00661BA5" w:rsidP="00661BA5">
      <w:pPr>
        <w:numPr>
          <w:ilvl w:val="0"/>
          <w:numId w:val="2"/>
        </w:num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661BA5">
        <w:rPr>
          <w:rFonts w:ascii="Arial" w:eastAsia="Times New Roman" w:hAnsi="Arial" w:cs="Arial"/>
          <w:b/>
          <w:sz w:val="18"/>
          <w:szCs w:val="18"/>
        </w:rPr>
        <w:t xml:space="preserve">Miscellaneous </w:t>
      </w:r>
    </w:p>
    <w:p w14:paraId="26CD33ED" w14:textId="77777777" w:rsidR="00661BA5" w:rsidRP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Auxiliary markings not regularly run over by traffic will last 1.5 to 2 times longer.</w:t>
      </w:r>
    </w:p>
    <w:p w14:paraId="62EFD37F" w14:textId="77777777" w:rsid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>Surface preparation may be required to remove old markings as recommended by supplier.</w:t>
      </w:r>
    </w:p>
    <w:p w14:paraId="18010CA3" w14:textId="44132EA6" w:rsidR="00661BA5" w:rsidRDefault="00661BA5" w:rsidP="00661BA5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 w:rsidRPr="00661BA5">
        <w:rPr>
          <w:rFonts w:ascii="Arial" w:eastAsia="Times New Roman" w:hAnsi="Arial" w:cs="Times New Roman"/>
          <w:sz w:val="18"/>
          <w:szCs w:val="18"/>
        </w:rPr>
        <w:t xml:space="preserve">Remove curing compound completely from new concrete surfaces - follow </w:t>
      </w:r>
      <w:r w:rsidRPr="00661BA5">
        <w:rPr>
          <w:rFonts w:ascii="Arial" w:eastAsia="Times New Roman" w:hAnsi="Arial" w:cs="Times New Roman"/>
          <w:b/>
          <w:bCs/>
          <w:sz w:val="18"/>
          <w:szCs w:val="18"/>
        </w:rPr>
        <w:t>CMS Item 641.05</w:t>
      </w:r>
      <w:r w:rsidRPr="00661BA5">
        <w:rPr>
          <w:rFonts w:ascii="Arial" w:eastAsia="Times New Roman" w:hAnsi="Arial" w:cs="Times New Roman"/>
          <w:sz w:val="18"/>
          <w:szCs w:val="18"/>
        </w:rPr>
        <w:t>.</w:t>
      </w:r>
    </w:p>
    <w:p w14:paraId="2EF16D26" w14:textId="1A885CDC" w:rsidR="00661BA5" w:rsidRDefault="00661BA5" w:rsidP="00661BA5">
      <w:pPr>
        <w:widowControl w:val="0"/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</w:p>
    <w:p w14:paraId="7C5F3391" w14:textId="6B4A4519" w:rsidR="00661BA5" w:rsidRDefault="00661BA5" w:rsidP="00661BA5">
      <w:pPr>
        <w:widowControl w:val="0"/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center"/>
        <w:outlineLvl w:val="0"/>
        <w:rPr>
          <w:rFonts w:ascii="Arial" w:eastAsia="Times New Roman" w:hAnsi="Arial" w:cs="Times New Roman"/>
          <w:sz w:val="18"/>
          <w:szCs w:val="18"/>
        </w:rPr>
      </w:pPr>
    </w:p>
    <w:p w14:paraId="1B49C100" w14:textId="41E4396F" w:rsidR="00661BA5" w:rsidRDefault="00661BA5" w:rsidP="00661BA5">
      <w:pPr>
        <w:widowControl w:val="0"/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85C82">
        <w:rPr>
          <w:rFonts w:ascii="Arial" w:hAnsi="Arial" w:cs="Arial"/>
          <w:b/>
          <w:bCs/>
          <w:sz w:val="24"/>
          <w:szCs w:val="24"/>
        </w:rPr>
        <w:t>Material Selection for Pavement Marking and Expected Marking Life in Years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14:paraId="6B7C228D" w14:textId="14466327" w:rsidR="00661BA5" w:rsidRDefault="00661BA5" w:rsidP="00661BA5">
      <w:pPr>
        <w:widowControl w:val="0"/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3986"/>
        <w:gridCol w:w="1500"/>
      </w:tblGrid>
      <w:tr w:rsidR="00661BA5" w:rsidRPr="00661BA5" w14:paraId="1DB942F8" w14:textId="77777777" w:rsidTr="00661BA5">
        <w:trPr>
          <w:trHeight w:val="504"/>
          <w:jc w:val="center"/>
        </w:trPr>
        <w:tc>
          <w:tcPr>
            <w:tcW w:w="8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pct10" w:color="000000" w:fill="FFFFFF"/>
            <w:vAlign w:val="center"/>
          </w:tcPr>
          <w:p w14:paraId="62EC48FF" w14:textId="77777777" w:rsidR="00661BA5" w:rsidRPr="00661BA5" w:rsidRDefault="00661BA5" w:rsidP="00661BA5">
            <w:pPr>
              <w:tabs>
                <w:tab w:val="left" w:pos="7920"/>
              </w:tabs>
              <w:autoSpaceDE w:val="0"/>
              <w:autoSpaceDN w:val="0"/>
              <w:adjustRightInd w:val="0"/>
              <w:ind w:righ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d.  Concrete Bridge Deck Pavement Marking </w:t>
            </w:r>
          </w:p>
        </w:tc>
      </w:tr>
      <w:tr w:rsidR="00661BA5" w:rsidRPr="00661BA5" w14:paraId="467A47F5" w14:textId="77777777" w:rsidTr="00661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31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674ADFE2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Remaining Surface Life</w:t>
            </w:r>
          </w:p>
        </w:tc>
        <w:tc>
          <w:tcPr>
            <w:tcW w:w="3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10" w:color="000000" w:fill="FFFFFF"/>
            <w:vAlign w:val="center"/>
          </w:tcPr>
          <w:p w14:paraId="3E7BDF5B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pct10" w:color="000000" w:fill="FFFFFF"/>
            <w:vAlign w:val="center"/>
          </w:tcPr>
          <w:p w14:paraId="3134825F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Years</w:t>
            </w:r>
          </w:p>
        </w:tc>
      </w:tr>
      <w:tr w:rsidR="00661BA5" w:rsidRPr="00661BA5" w14:paraId="440CBD10" w14:textId="77777777" w:rsidTr="00661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124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14:paraId="5C276CDA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&lt; </w:t>
            </w:r>
            <w:proofErr w:type="gramStart"/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 years</w:t>
            </w:r>
            <w:proofErr w:type="gramEnd"/>
          </w:p>
        </w:tc>
        <w:tc>
          <w:tcPr>
            <w:tcW w:w="398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87C1C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 A</w:t>
            </w:r>
          </w:p>
          <w:p w14:paraId="462206A6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Traffic Paint Type 1</w:t>
            </w:r>
          </w:p>
          <w:p w14:paraId="2265E4D9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  <w:p w14:paraId="3A092AC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Preformed Tape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0CBBEFBD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  <w:p w14:paraId="20E8E367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1-2</w:t>
            </w:r>
          </w:p>
          <w:p w14:paraId="2168B3AC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3-4</w:t>
            </w:r>
          </w:p>
          <w:p w14:paraId="48C18B60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4-5</w:t>
            </w:r>
          </w:p>
        </w:tc>
      </w:tr>
      <w:tr w:rsidR="00661BA5" w:rsidRPr="00661BA5" w14:paraId="2B1E8FE6" w14:textId="77777777" w:rsidTr="00661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312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7BDEAD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≥ 4 years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BE67C98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Epoxy</w:t>
            </w:r>
          </w:p>
          <w:p w14:paraId="244681D3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Preformed Tape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FEF54BE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3-4</w:t>
            </w:r>
          </w:p>
          <w:p w14:paraId="5B92D5BD" w14:textId="77777777" w:rsidR="00661BA5" w:rsidRPr="00661BA5" w:rsidRDefault="00661BA5" w:rsidP="00661BA5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661BA5">
              <w:rPr>
                <w:rFonts w:ascii="Arial" w:eastAsia="Times New Roman" w:hAnsi="Arial" w:cs="Arial"/>
                <w:sz w:val="14"/>
                <w:szCs w:val="14"/>
              </w:rPr>
              <w:t>4-5</w:t>
            </w:r>
          </w:p>
        </w:tc>
      </w:tr>
    </w:tbl>
    <w:p w14:paraId="6B56803E" w14:textId="77777777" w:rsidR="00661BA5" w:rsidRPr="00661BA5" w:rsidRDefault="00661BA5" w:rsidP="00661BA5">
      <w:pPr>
        <w:widowControl w:val="0"/>
        <w:tabs>
          <w:tab w:val="left" w:pos="-1080"/>
          <w:tab w:val="left" w:pos="-720"/>
          <w:tab w:val="left" w:pos="-9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ind w:right="90"/>
        <w:jc w:val="center"/>
        <w:outlineLvl w:val="0"/>
        <w:rPr>
          <w:rFonts w:ascii="Arial" w:eastAsia="Times New Roman" w:hAnsi="Arial" w:cs="Times New Roman"/>
          <w:sz w:val="18"/>
          <w:szCs w:val="18"/>
        </w:rPr>
      </w:pPr>
    </w:p>
    <w:p w14:paraId="13776854" w14:textId="77777777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273DF7FC" w14:textId="79B89291" w:rsidR="00731EBF" w:rsidRDefault="00731EBF" w:rsidP="00731EBF">
      <w:pPr>
        <w:rPr>
          <w:rFonts w:ascii="Arial" w:hAnsi="Arial" w:cs="Arial"/>
        </w:rPr>
      </w:pPr>
    </w:p>
    <w:sectPr w:rsidR="00731EBF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33F8" w14:textId="77777777" w:rsidR="0019438F" w:rsidRDefault="0019438F" w:rsidP="004F0573">
      <w:r>
        <w:separator/>
      </w:r>
    </w:p>
  </w:endnote>
  <w:endnote w:type="continuationSeparator" w:id="0">
    <w:p w14:paraId="5DD9E8C3" w14:textId="77777777" w:rsidR="0019438F" w:rsidRDefault="0019438F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F93E22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1939CE">
      <w:rPr>
        <w:rFonts w:ascii="Arial" w:hAnsi="Arial" w:cs="Arial"/>
        <w:sz w:val="20"/>
        <w:szCs w:val="20"/>
      </w:rPr>
      <w:t>J</w:t>
    </w:r>
    <w:r w:rsidR="00661BA5">
      <w:rPr>
        <w:rFonts w:ascii="Arial" w:hAnsi="Arial" w:cs="Arial"/>
        <w:sz w:val="20"/>
        <w:szCs w:val="20"/>
      </w:rPr>
      <w:t>anuary 21, 2022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B350" w14:textId="77777777" w:rsidR="0019438F" w:rsidRDefault="0019438F" w:rsidP="004F0573">
      <w:r>
        <w:separator/>
      </w:r>
    </w:p>
  </w:footnote>
  <w:footnote w:type="continuationSeparator" w:id="0">
    <w:p w14:paraId="086984B2" w14:textId="77777777" w:rsidR="0019438F" w:rsidRDefault="0019438F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289A3A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C85C82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42114"/>
    <w:multiLevelType w:val="hybridMultilevel"/>
    <w:tmpl w:val="944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079AC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3272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939CE"/>
    <w:rsid w:val="0019438F"/>
    <w:rsid w:val="002260AD"/>
    <w:rsid w:val="002D3713"/>
    <w:rsid w:val="002E5E34"/>
    <w:rsid w:val="004426B1"/>
    <w:rsid w:val="004C39B9"/>
    <w:rsid w:val="004F0573"/>
    <w:rsid w:val="00566195"/>
    <w:rsid w:val="00661BA5"/>
    <w:rsid w:val="00731EBF"/>
    <w:rsid w:val="007F0551"/>
    <w:rsid w:val="008B7381"/>
    <w:rsid w:val="008D40E5"/>
    <w:rsid w:val="0098397D"/>
    <w:rsid w:val="00986190"/>
    <w:rsid w:val="00B72CC5"/>
    <w:rsid w:val="00BF10FE"/>
    <w:rsid w:val="00C85C82"/>
    <w:rsid w:val="00CD3B7E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03 - Markings</TEM_x0020_Part>
    <File_x0020_Type0 xmlns="3e9cb6dc-2600-4277-a342-f3d46a9a1295">docx</File_x0020_Type0>
    <Topic xmlns="3e9cb6dc-2600-4277-a342-f3d46a9a1295"/>
    <Publication_x0020_Date xmlns="3e9cb6dc-2600-4277-a342-f3d46a9a1295">2022-01-21T05:00:00+00:00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0D258F22-2F88-4224-868D-BB2C3C7C335C}"/>
</file>

<file path=customXml/itemProps2.xml><?xml version="1.0" encoding="utf-8"?>
<ds:datastoreItem xmlns:ds="http://schemas.openxmlformats.org/officeDocument/2006/customXml" ds:itemID="{A9B03DD1-3069-4ECA-8C22-ECEE82FD5A71}"/>
</file>

<file path=customXml/itemProps3.xml><?xml version="1.0" encoding="utf-8"?>
<ds:datastoreItem xmlns:ds="http://schemas.openxmlformats.org/officeDocument/2006/customXml" ds:itemID="{0342543E-5C93-4582-8C8C-8675DC0E9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Selection for Pavement Marking and Expected Marking Life in Years</dc:title>
  <dc:subject/>
  <dc:creator>Fiant, Kevin</dc:creator>
  <cp:keywords/>
  <dc:description/>
  <cp:lastModifiedBy>Fiant, Kevin</cp:lastModifiedBy>
  <cp:revision>7</cp:revision>
  <dcterms:created xsi:type="dcterms:W3CDTF">2022-05-27T18:42:00Z</dcterms:created>
  <dcterms:modified xsi:type="dcterms:W3CDTF">2022-06-30T13:17:00Z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