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3E16" w14:textId="3726BA01" w:rsidR="008E4CD8" w:rsidRDefault="00D615DE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15DE">
        <w:rPr>
          <w:rFonts w:ascii="Arial" w:hAnsi="Arial" w:cs="Arial"/>
          <w:b/>
          <w:bCs/>
          <w:sz w:val="24"/>
          <w:szCs w:val="24"/>
        </w:rPr>
        <w:t>Highway Lighting Responsibilities</w:t>
      </w:r>
    </w:p>
    <w:p w14:paraId="699AAF88" w14:textId="6E4CE1A6" w:rsidR="00EB152D" w:rsidRDefault="00EB152D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F37F38" w14:textId="0A3CDE3A" w:rsidR="00EB152D" w:rsidRDefault="00EB152D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EB08F9" w14:textId="77777777" w:rsidR="00D615DE" w:rsidRPr="00D615DE" w:rsidRDefault="00D615DE" w:rsidP="00D615D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48"/>
        <w:gridCol w:w="1980"/>
        <w:gridCol w:w="2396"/>
      </w:tblGrid>
      <w:tr w:rsidR="00D615DE" w:rsidRPr="00D615DE" w14:paraId="4B5416A2" w14:textId="77777777" w:rsidTr="00636C54">
        <w:trPr>
          <w:jc w:val="center"/>
        </w:trPr>
        <w:tc>
          <w:tcPr>
            <w:tcW w:w="20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5" w:color="000000" w:fill="FFFFFF"/>
            <w:vAlign w:val="bottom"/>
          </w:tcPr>
          <w:p w14:paraId="65C3FA18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5E490E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Facility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7E256BDC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CA7C596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</w:tr>
      <w:tr w:rsidR="00D615DE" w:rsidRPr="00D615DE" w14:paraId="363EA616" w14:textId="77777777" w:rsidTr="00636C54">
        <w:trPr>
          <w:jc w:val="center"/>
        </w:trPr>
        <w:tc>
          <w:tcPr>
            <w:tcW w:w="20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73F52A87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1F6D698B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76AD92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Unincorporated</w:t>
            </w: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3AED9D18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8B08081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Incorporated</w:t>
            </w:r>
          </w:p>
        </w:tc>
      </w:tr>
      <w:tr w:rsidR="00D615DE" w:rsidRPr="00D615DE" w14:paraId="1AF36004" w14:textId="77777777" w:rsidTr="00636C54">
        <w:trPr>
          <w:jc w:val="center"/>
        </w:trPr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1C766FF0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6B10AC8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Interstate</w:t>
            </w:r>
            <w:r w:rsidRPr="00D615DE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50F73DCC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0A9C38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0A17D368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16060F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</w:tr>
      <w:tr w:rsidR="00D615DE" w:rsidRPr="00D615DE" w14:paraId="6419C519" w14:textId="77777777" w:rsidTr="00636C54">
        <w:trPr>
          <w:jc w:val="center"/>
        </w:trPr>
        <w:tc>
          <w:tcPr>
            <w:tcW w:w="2048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05B748E2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73A7E4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615DE">
                  <w:rPr>
                    <w:rFonts w:ascii="Arial" w:eastAsia="Times New Roman" w:hAnsi="Arial" w:cs="Arial"/>
                    <w:sz w:val="20"/>
                    <w:szCs w:val="20"/>
                  </w:rPr>
                  <w:t>U.S.</w:t>
                </w:r>
              </w:smartTag>
            </w:smartTag>
            <w:r w:rsidRPr="00D615DE">
              <w:rPr>
                <w:rFonts w:ascii="Arial" w:eastAsia="Times New Roman" w:hAnsi="Arial" w:cs="Arial"/>
                <w:sz w:val="20"/>
                <w:szCs w:val="20"/>
              </w:rPr>
              <w:t xml:space="preserve"> Route</w:t>
            </w:r>
            <w:r w:rsidRPr="00D615DE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66FCD2F5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35E7E2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0B0D8BA4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B2D172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Municipal Corporation</w:t>
            </w:r>
            <w:r w:rsidRPr="00D615D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</w:tr>
      <w:tr w:rsidR="00D615DE" w:rsidRPr="00D615DE" w14:paraId="7A9B9FF6" w14:textId="77777777" w:rsidTr="00636C54">
        <w:trPr>
          <w:jc w:val="center"/>
        </w:trPr>
        <w:tc>
          <w:tcPr>
            <w:tcW w:w="20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4BAB433F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3FA8B3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State Route</w:t>
            </w:r>
            <w:r w:rsidRPr="00D615DE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19378238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8B51C0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23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58CBD717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076ADF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Municipal Corporation</w:t>
            </w:r>
            <w:r w:rsidRPr="00D615D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</w:tr>
      <w:tr w:rsidR="00D615DE" w:rsidRPr="00D615DE" w14:paraId="6DB3731A" w14:textId="77777777" w:rsidTr="00636C54">
        <w:trPr>
          <w:jc w:val="center"/>
        </w:trPr>
        <w:tc>
          <w:tcPr>
            <w:tcW w:w="20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3F548DFD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D7F2DC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County Road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5C8CB47E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F5260F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</w:tc>
        <w:tc>
          <w:tcPr>
            <w:tcW w:w="23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03C1D097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6BDABE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Not applicable</w:t>
            </w:r>
          </w:p>
        </w:tc>
      </w:tr>
      <w:tr w:rsidR="00D615DE" w:rsidRPr="00D615DE" w14:paraId="5E133268" w14:textId="77777777" w:rsidTr="00636C54">
        <w:trPr>
          <w:jc w:val="center"/>
        </w:trPr>
        <w:tc>
          <w:tcPr>
            <w:tcW w:w="20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1853A29C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91FF61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Township Road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0AFF1BBC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D7B98F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Township</w:t>
            </w:r>
          </w:p>
        </w:tc>
        <w:tc>
          <w:tcPr>
            <w:tcW w:w="23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29F6A0FB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8A84BD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Not applicable</w:t>
            </w:r>
          </w:p>
        </w:tc>
      </w:tr>
      <w:tr w:rsidR="00D615DE" w:rsidRPr="00D615DE" w14:paraId="425548D6" w14:textId="77777777" w:rsidTr="00636C54">
        <w:trPr>
          <w:jc w:val="center"/>
        </w:trPr>
        <w:tc>
          <w:tcPr>
            <w:tcW w:w="20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2181A16A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1A2CFD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Public Street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583C9257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C708CC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Not applicable</w:t>
            </w:r>
          </w:p>
        </w:tc>
        <w:tc>
          <w:tcPr>
            <w:tcW w:w="23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3CA930E2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C51F79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Municipal Corporation</w:t>
            </w:r>
          </w:p>
        </w:tc>
      </w:tr>
      <w:tr w:rsidR="00D615DE" w:rsidRPr="00D615DE" w14:paraId="7583CBD5" w14:textId="77777777" w:rsidTr="00636C54">
        <w:trPr>
          <w:jc w:val="center"/>
        </w:trPr>
        <w:tc>
          <w:tcPr>
            <w:tcW w:w="204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CD81873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2EE464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Private Street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6FCD0C1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E162B0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Street Owner</w:t>
            </w:r>
          </w:p>
        </w:tc>
        <w:tc>
          <w:tcPr>
            <w:tcW w:w="239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093ED54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047EDE" w14:textId="77777777" w:rsidR="00D615DE" w:rsidRPr="00D615DE" w:rsidRDefault="00D615DE" w:rsidP="00D615D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615DE">
              <w:rPr>
                <w:rFonts w:ascii="Arial" w:eastAsia="Times New Roman" w:hAnsi="Arial" w:cs="Arial"/>
                <w:sz w:val="20"/>
                <w:szCs w:val="20"/>
              </w:rPr>
              <w:t>Street Owner</w:t>
            </w:r>
          </w:p>
        </w:tc>
      </w:tr>
    </w:tbl>
    <w:p w14:paraId="5C2FABA1" w14:textId="77777777" w:rsidR="00D615DE" w:rsidRPr="00D615DE" w:rsidRDefault="00D615DE" w:rsidP="00D615D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2BD82611" w14:textId="77777777" w:rsidR="00D615DE" w:rsidRPr="00D615DE" w:rsidRDefault="00D615DE" w:rsidP="00D615DE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Times New Roman" w:hAnsi="Arial" w:cs="Arial"/>
          <w:sz w:val="20"/>
          <w:szCs w:val="20"/>
        </w:rPr>
      </w:pPr>
      <w:r w:rsidRPr="00D615DE">
        <w:rPr>
          <w:rFonts w:ascii="Arial" w:eastAsia="Times New Roman" w:hAnsi="Arial" w:cs="Arial"/>
          <w:sz w:val="20"/>
          <w:szCs w:val="20"/>
        </w:rPr>
        <w:t>Notes:</w:t>
      </w:r>
    </w:p>
    <w:p w14:paraId="1E392734" w14:textId="77777777" w:rsidR="00D615DE" w:rsidRPr="00D615DE" w:rsidRDefault="00D615DE" w:rsidP="00D615DE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Times New Roman" w:hAnsi="Arial" w:cs="Arial"/>
          <w:sz w:val="20"/>
          <w:szCs w:val="20"/>
        </w:rPr>
      </w:pPr>
    </w:p>
    <w:p w14:paraId="0428E703" w14:textId="77777777" w:rsidR="00D615DE" w:rsidRDefault="00D615DE" w:rsidP="00D615DE">
      <w:pPr>
        <w:widowControl w:val="0"/>
        <w:numPr>
          <w:ilvl w:val="0"/>
          <w:numId w:val="3"/>
        </w:numPr>
        <w:tabs>
          <w:tab w:val="left" w:pos="-1440"/>
          <w:tab w:val="left" w:pos="1800"/>
          <w:tab w:val="left" w:pos="8640"/>
        </w:tabs>
        <w:autoSpaceDE w:val="0"/>
        <w:autoSpaceDN w:val="0"/>
        <w:adjustRightInd w:val="0"/>
        <w:ind w:left="1800" w:right="907"/>
        <w:jc w:val="both"/>
        <w:outlineLvl w:val="0"/>
        <w:rPr>
          <w:rFonts w:ascii="Arial" w:eastAsia="Times New Roman" w:hAnsi="Arial" w:cs="Times New Roman"/>
          <w:sz w:val="20"/>
          <w:szCs w:val="20"/>
        </w:rPr>
      </w:pPr>
      <w:r w:rsidRPr="00D615DE">
        <w:rPr>
          <w:rFonts w:ascii="Arial" w:eastAsia="Times New Roman" w:hAnsi="Arial" w:cs="Times New Roman"/>
          <w:sz w:val="20"/>
          <w:szCs w:val="20"/>
        </w:rPr>
        <w:t xml:space="preserve">Where the facility is of freeway design, only the mainline and ramps </w:t>
      </w:r>
      <w:proofErr w:type="gramStart"/>
      <w:r w:rsidRPr="00D615DE">
        <w:rPr>
          <w:rFonts w:ascii="Arial" w:eastAsia="Times New Roman" w:hAnsi="Arial" w:cs="Times New Roman"/>
          <w:sz w:val="20"/>
          <w:szCs w:val="20"/>
        </w:rPr>
        <w:t>are considered to be</w:t>
      </w:r>
      <w:proofErr w:type="gramEnd"/>
      <w:r w:rsidRPr="00D615DE">
        <w:rPr>
          <w:rFonts w:ascii="Arial" w:eastAsia="Times New Roman" w:hAnsi="Arial" w:cs="Times New Roman"/>
          <w:sz w:val="20"/>
          <w:szCs w:val="20"/>
        </w:rPr>
        <w:t xml:space="preserve"> part of the facility.</w:t>
      </w:r>
    </w:p>
    <w:p w14:paraId="2FD174E5" w14:textId="77777777" w:rsidR="00D615DE" w:rsidRDefault="00D615DE" w:rsidP="00D615DE">
      <w:pPr>
        <w:widowControl w:val="0"/>
        <w:tabs>
          <w:tab w:val="left" w:pos="-1440"/>
          <w:tab w:val="left" w:pos="1800"/>
          <w:tab w:val="left" w:pos="8640"/>
        </w:tabs>
        <w:autoSpaceDE w:val="0"/>
        <w:autoSpaceDN w:val="0"/>
        <w:adjustRightInd w:val="0"/>
        <w:ind w:left="1800" w:right="907"/>
        <w:jc w:val="both"/>
        <w:outlineLvl w:val="0"/>
        <w:rPr>
          <w:rFonts w:ascii="Arial" w:eastAsia="Times New Roman" w:hAnsi="Arial" w:cs="Times New Roman"/>
          <w:sz w:val="20"/>
          <w:szCs w:val="20"/>
        </w:rPr>
      </w:pPr>
    </w:p>
    <w:p w14:paraId="5C260DC4" w14:textId="1E017CAF" w:rsidR="00D615DE" w:rsidRPr="00D615DE" w:rsidRDefault="00D615DE" w:rsidP="00D615DE">
      <w:pPr>
        <w:widowControl w:val="0"/>
        <w:numPr>
          <w:ilvl w:val="0"/>
          <w:numId w:val="3"/>
        </w:numPr>
        <w:tabs>
          <w:tab w:val="left" w:pos="-1440"/>
          <w:tab w:val="left" w:pos="1800"/>
          <w:tab w:val="left" w:pos="8640"/>
        </w:tabs>
        <w:autoSpaceDE w:val="0"/>
        <w:autoSpaceDN w:val="0"/>
        <w:adjustRightInd w:val="0"/>
        <w:ind w:left="1800" w:right="907"/>
        <w:jc w:val="both"/>
        <w:outlineLvl w:val="0"/>
        <w:rPr>
          <w:rFonts w:ascii="Arial" w:eastAsia="Times New Roman" w:hAnsi="Arial" w:cs="Times New Roman"/>
          <w:sz w:val="20"/>
          <w:szCs w:val="20"/>
        </w:rPr>
      </w:pPr>
      <w:r w:rsidRPr="00D615DE">
        <w:rPr>
          <w:rFonts w:ascii="Arial" w:eastAsia="Times New Roman" w:hAnsi="Arial" w:cs="Times New Roman"/>
          <w:sz w:val="20"/>
          <w:szCs w:val="20"/>
        </w:rPr>
        <w:t>The highway lighting maintenance and energy costs shall be borne by the municipal</w:t>
      </w:r>
      <w:r>
        <w:rPr>
          <w:rFonts w:ascii="Arial" w:eastAsia="Times New Roman" w:hAnsi="Arial" w:cs="Times New Roman"/>
          <w:sz w:val="20"/>
          <w:szCs w:val="20"/>
        </w:rPr>
        <w:t xml:space="preserve"> corporation.</w:t>
      </w:r>
    </w:p>
    <w:sectPr w:rsidR="00D615DE" w:rsidRPr="00D615DE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BAC1" w14:textId="77777777" w:rsidR="009C2C2B" w:rsidRDefault="009C2C2B" w:rsidP="004F0573">
      <w:r>
        <w:separator/>
      </w:r>
    </w:p>
  </w:endnote>
  <w:endnote w:type="continuationSeparator" w:id="0">
    <w:p w14:paraId="22E4302E" w14:textId="77777777" w:rsidR="009C2C2B" w:rsidRDefault="009C2C2B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561B6EB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1F60D2">
      <w:rPr>
        <w:rFonts w:ascii="Arial" w:hAnsi="Arial" w:cs="Arial"/>
        <w:sz w:val="20"/>
        <w:szCs w:val="20"/>
      </w:rPr>
      <w:t>October 23, 2002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0190C0BA" w14:textId="77777777" w:rsidR="00316692" w:rsidRDefault="00316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E404" w14:textId="77777777" w:rsidR="009C2C2B" w:rsidRDefault="009C2C2B" w:rsidP="004F0573">
      <w:r>
        <w:separator/>
      </w:r>
    </w:p>
  </w:footnote>
  <w:footnote w:type="continuationSeparator" w:id="0">
    <w:p w14:paraId="7C04AB30" w14:textId="77777777" w:rsidR="009C2C2B" w:rsidRDefault="009C2C2B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4C449DA0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BD2CDC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11</w:t>
    </w:r>
    <w:r w:rsidR="00E012EA">
      <w:rPr>
        <w:rFonts w:ascii="Arial" w:hAnsi="Arial" w:cs="Arial"/>
        <w:sz w:val="20"/>
        <w:szCs w:val="20"/>
      </w:rPr>
      <w:t>9</w:t>
    </w:r>
    <w:r w:rsidR="00BD2CDC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EB152D">
      <w:rPr>
        <w:rFonts w:ascii="Arial" w:hAnsi="Arial" w:cs="Arial"/>
        <w:sz w:val="20"/>
        <w:szCs w:val="20"/>
      </w:rPr>
      <w:t>1</w:t>
    </w:r>
    <w:r w:rsidR="00D615DE">
      <w:rPr>
        <w:rFonts w:ascii="Arial" w:hAnsi="Arial" w:cs="Arial"/>
        <w:sz w:val="20"/>
        <w:szCs w:val="20"/>
      </w:rPr>
      <w:t>2</w:t>
    </w:r>
  </w:p>
  <w:p w14:paraId="6493D833" w14:textId="77777777" w:rsidR="00316692" w:rsidRDefault="00316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222D50"/>
    <w:multiLevelType w:val="hybridMultilevel"/>
    <w:tmpl w:val="3438D0C8"/>
    <w:lvl w:ilvl="0" w:tplc="8A0A1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2"/>
  </w:num>
  <w:num w:numId="2" w16cid:durableId="117303068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84477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B2788"/>
    <w:rsid w:val="001F60D2"/>
    <w:rsid w:val="002260AD"/>
    <w:rsid w:val="002D3713"/>
    <w:rsid w:val="002E5E34"/>
    <w:rsid w:val="002F7869"/>
    <w:rsid w:val="00316692"/>
    <w:rsid w:val="0039588B"/>
    <w:rsid w:val="003A449D"/>
    <w:rsid w:val="004213B0"/>
    <w:rsid w:val="00451D82"/>
    <w:rsid w:val="00460828"/>
    <w:rsid w:val="0047114D"/>
    <w:rsid w:val="00492CF1"/>
    <w:rsid w:val="004B1C86"/>
    <w:rsid w:val="004C39B9"/>
    <w:rsid w:val="004D268E"/>
    <w:rsid w:val="004F0573"/>
    <w:rsid w:val="0064258F"/>
    <w:rsid w:val="0070585F"/>
    <w:rsid w:val="00731EBF"/>
    <w:rsid w:val="007B24F7"/>
    <w:rsid w:val="007C5DF2"/>
    <w:rsid w:val="007C7FA2"/>
    <w:rsid w:val="007F0551"/>
    <w:rsid w:val="007F2659"/>
    <w:rsid w:val="007F2AB8"/>
    <w:rsid w:val="008B7381"/>
    <w:rsid w:val="008D40E5"/>
    <w:rsid w:val="008E4CD8"/>
    <w:rsid w:val="00903392"/>
    <w:rsid w:val="00951614"/>
    <w:rsid w:val="00971467"/>
    <w:rsid w:val="0098397D"/>
    <w:rsid w:val="00986190"/>
    <w:rsid w:val="009C2C2B"/>
    <w:rsid w:val="009E45A5"/>
    <w:rsid w:val="00A459C3"/>
    <w:rsid w:val="00AC13FC"/>
    <w:rsid w:val="00AE4E10"/>
    <w:rsid w:val="00B344E8"/>
    <w:rsid w:val="00B36117"/>
    <w:rsid w:val="00B72CC5"/>
    <w:rsid w:val="00BD2CDC"/>
    <w:rsid w:val="00BF10FE"/>
    <w:rsid w:val="00C22248"/>
    <w:rsid w:val="00D615DE"/>
    <w:rsid w:val="00DB1DEA"/>
    <w:rsid w:val="00DE67D2"/>
    <w:rsid w:val="00E012EA"/>
    <w:rsid w:val="00E5652A"/>
    <w:rsid w:val="00EB152D"/>
    <w:rsid w:val="00EC4D98"/>
    <w:rsid w:val="00E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11 - Highway Lighting</TEM_x0020_Part>
    <File_x0020_Type0 xmlns="3e9cb6dc-2600-4277-a342-f3d46a9a1295">docx</File_x0020_Type0>
    <Topic xmlns="3e9cb6dc-2600-4277-a342-f3d46a9a1295"/>
    <Publication_x0020_Date xmlns="3e9cb6dc-2600-4277-a342-f3d46a9a1295">2002-10-23T04:00:00+00:00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FB5E1365-DEC4-4127-9EE8-B95D943E9B83}"/>
</file>

<file path=customXml/itemProps2.xml><?xml version="1.0" encoding="utf-8"?>
<ds:datastoreItem xmlns:ds="http://schemas.openxmlformats.org/officeDocument/2006/customXml" ds:itemID="{AC33674A-8C93-4606-890B-FF8149EF4D7C}"/>
</file>

<file path=customXml/itemProps3.xml><?xml version="1.0" encoding="utf-8"?>
<ds:datastoreItem xmlns:ds="http://schemas.openxmlformats.org/officeDocument/2006/customXml" ds:itemID="{CF28E4FC-F936-4651-A983-C82562071E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 Lighting Responsibilities</dc:title>
  <dc:subject/>
  <dc:creator>Fiant, Kevin</dc:creator>
  <cp:keywords/>
  <dc:description/>
  <cp:lastModifiedBy>Fiant, Kevin</cp:lastModifiedBy>
  <cp:revision>24</cp:revision>
  <dcterms:created xsi:type="dcterms:W3CDTF">2022-05-27T18:42:00Z</dcterms:created>
  <dcterms:modified xsi:type="dcterms:W3CDTF">2022-07-05T13:29:00Z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