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116F" w14:textId="5971F707" w:rsidR="008B4CB2" w:rsidRDefault="000E24DB" w:rsidP="004025B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E24DB">
        <w:rPr>
          <w:rFonts w:ascii="Arial" w:hAnsi="Arial" w:cs="Arial"/>
          <w:b/>
          <w:bCs/>
          <w:sz w:val="24"/>
          <w:szCs w:val="24"/>
        </w:rPr>
        <w:t>Regional ITS Architecture in Ohio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E24DB">
        <w:rPr>
          <w:rFonts w:ascii="Arial" w:eastAsia="Times New Roman" w:hAnsi="Arial" w:cs="Arial"/>
          <w:b/>
          <w:bCs/>
          <w:sz w:val="20"/>
          <w:szCs w:val="20"/>
        </w:rPr>
        <w:t xml:space="preserve">(Also see </w:t>
      </w:r>
      <w:r w:rsidRPr="000E24DB">
        <w:rPr>
          <w:rFonts w:ascii="Arial" w:eastAsia="Times New Roman" w:hAnsi="Arial" w:cs="Arial"/>
          <w:b/>
          <w:bCs/>
          <w:i/>
          <w:sz w:val="20"/>
          <w:szCs w:val="20"/>
        </w:rPr>
        <w:t>TEM Section 1301-2</w:t>
      </w:r>
      <w:r w:rsidRPr="000E24DB">
        <w:rPr>
          <w:rFonts w:ascii="Arial" w:eastAsia="Times New Roman" w:hAnsi="Arial" w:cs="Arial"/>
          <w:b/>
          <w:bCs/>
          <w:sz w:val="20"/>
          <w:szCs w:val="20"/>
        </w:rPr>
        <w:t>.)</w:t>
      </w:r>
    </w:p>
    <w:p w14:paraId="041EBDDC" w14:textId="77777777" w:rsidR="000E24DB" w:rsidRDefault="000E24DB" w:rsidP="004025B1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8330"/>
      </w:tblGrid>
      <w:tr w:rsidR="000E24DB" w:rsidRPr="000E24DB" w14:paraId="7DA2A18C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3EE54C08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E24DB">
              <w:rPr>
                <w:rFonts w:ascii="Arial" w:eastAsia="Times New Roman" w:hAnsi="Arial" w:cs="Times New Roman"/>
                <w:b/>
                <w:sz w:val="20"/>
                <w:szCs w:val="20"/>
              </w:rPr>
              <w:t>Akron/Canton</w:t>
            </w:r>
          </w:p>
        </w:tc>
      </w:tr>
      <w:tr w:rsidR="000E24DB" w:rsidRPr="000E24DB" w14:paraId="02683930" w14:textId="77777777" w:rsidTr="002247AB">
        <w:trPr>
          <w:jc w:val="center"/>
        </w:trPr>
        <w:tc>
          <w:tcPr>
            <w:tcW w:w="517" w:type="dxa"/>
          </w:tcPr>
          <w:p w14:paraId="631C8579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5839587C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</w:t>
            </w:r>
            <w:hyperlink r:id="rId7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https://www.consystec.com/ohio/akron/akronintro.htm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2B046B9C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3A0FBFD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AMATS (Akron Metropolitan Area Transportation Study)</w:t>
            </w:r>
          </w:p>
          <w:p w14:paraId="31EFFB38" w14:textId="77777777" w:rsidR="000E24DB" w:rsidRPr="000E24DB" w:rsidRDefault="000E24DB" w:rsidP="000E24D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8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http://amatsplanning.org/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5E8552CE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3BC6A345" w14:textId="77777777" w:rsidR="000E24DB" w:rsidRPr="000E24DB" w:rsidRDefault="000E24DB" w:rsidP="000E24D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SCATS (Stark County Area Transportation Study)</w:t>
            </w:r>
          </w:p>
          <w:p w14:paraId="4E726043" w14:textId="77777777" w:rsidR="000E24DB" w:rsidRPr="000E24DB" w:rsidRDefault="000E24DB" w:rsidP="000E24D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9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https://www.starkcountyohio.gov/transportation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14E3CE26" w14:textId="77777777" w:rsidR="000E24DB" w:rsidRPr="000E24DB" w:rsidRDefault="000E24DB" w:rsidP="000E24DB">
            <w:pPr>
              <w:tabs>
                <w:tab w:val="left" w:pos="1213"/>
                <w:tab w:val="left" w:pos="2325"/>
              </w:tabs>
              <w:autoSpaceDE w:val="0"/>
              <w:autoSpaceDN w:val="0"/>
              <w:adjustRightInd w:val="0"/>
              <w:ind w:firstLine="1511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E24DB" w:rsidRPr="000E24DB" w14:paraId="4073AB78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73668E72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E24DB"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  <w:t>Cincinnati</w:t>
                </w:r>
              </w:smartTag>
            </w:smartTag>
            <w:r w:rsidRPr="000E24DB">
              <w:rPr>
                <w:rFonts w:ascii="Arial" w:eastAsia="Times New Roman" w:hAnsi="Arial" w:cs="Times New Roman"/>
                <w:b/>
                <w:sz w:val="20"/>
                <w:szCs w:val="20"/>
              </w:rPr>
              <w:t>/</w:t>
            </w:r>
            <w:smartTag w:uri="urn:schemas-microsoft-com:office:smarttags" w:element="place">
              <w:r w:rsidRPr="000E24DB">
                <w:rPr>
                  <w:rFonts w:ascii="Arial" w:eastAsia="Times New Roman" w:hAnsi="Arial" w:cs="Times New Roman"/>
                  <w:b/>
                  <w:sz w:val="20"/>
                  <w:szCs w:val="20"/>
                </w:rPr>
                <w:t>Northern Kentucky</w:t>
              </w:r>
            </w:smartTag>
          </w:p>
        </w:tc>
      </w:tr>
      <w:tr w:rsidR="000E24DB" w:rsidRPr="000E24DB" w14:paraId="762618F0" w14:textId="77777777" w:rsidTr="002247AB">
        <w:trPr>
          <w:jc w:val="center"/>
        </w:trPr>
        <w:tc>
          <w:tcPr>
            <w:tcW w:w="517" w:type="dxa"/>
          </w:tcPr>
          <w:p w14:paraId="3085F555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1E219672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 </w:t>
            </w:r>
            <w:hyperlink r:id="rId10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http://www.consystec.com/oki/web/_regionhome.htm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099561B8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42D27C34" w14:textId="77777777" w:rsidR="000E24DB" w:rsidRPr="000E24DB" w:rsidRDefault="000E24DB" w:rsidP="000E24D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OKI (Ohio-Kentucky-Indiana Regional Council of Governments)</w:t>
            </w:r>
          </w:p>
          <w:p w14:paraId="1FF39EC0" w14:textId="77777777" w:rsidR="000E24DB" w:rsidRPr="000E24DB" w:rsidRDefault="000E24DB" w:rsidP="000E24DB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11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www.oki.org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601DE6A4" w14:textId="77777777" w:rsidR="000E24DB" w:rsidRPr="000E24DB" w:rsidRDefault="000E24DB" w:rsidP="000E24DB">
            <w:pPr>
              <w:tabs>
                <w:tab w:val="left" w:pos="1496"/>
                <w:tab w:val="left" w:pos="245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E24DB" w:rsidRPr="000E24DB" w14:paraId="0878EBCF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2E979697" w14:textId="77777777" w:rsidR="000E24DB" w:rsidRPr="000E24DB" w:rsidRDefault="000E24DB" w:rsidP="000E24D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E24DB"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  <w:t>Cleveland</w:t>
                </w:r>
              </w:smartTag>
            </w:smartTag>
          </w:p>
        </w:tc>
      </w:tr>
      <w:tr w:rsidR="000E24DB" w:rsidRPr="000E24DB" w14:paraId="4D13533C" w14:textId="77777777" w:rsidTr="002247AB">
        <w:trPr>
          <w:jc w:val="center"/>
        </w:trPr>
        <w:tc>
          <w:tcPr>
            <w:tcW w:w="517" w:type="dxa"/>
          </w:tcPr>
          <w:p w14:paraId="21FB2C95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3BEA1570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Regional ITS Architecture:</w:t>
            </w:r>
            <w:r w:rsidRPr="000E24D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hyperlink r:id="rId12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https://noaca-its.aecomonline.net/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 </w:t>
            </w:r>
          </w:p>
          <w:p w14:paraId="1E454434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256428D" w14:textId="77777777" w:rsidR="000E24DB" w:rsidRPr="000E24DB" w:rsidRDefault="000E24DB" w:rsidP="000E24D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NOACA (Northeast Ohio Areawide Coordinating Agency)</w:t>
            </w:r>
          </w:p>
          <w:p w14:paraId="2243F5E3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13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www.noaca.org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243CD710" w14:textId="77777777" w:rsidR="000E24DB" w:rsidRPr="000E24DB" w:rsidRDefault="000E24DB" w:rsidP="000E24DB">
            <w:pPr>
              <w:tabs>
                <w:tab w:val="left" w:pos="1080"/>
                <w:tab w:val="left" w:pos="16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  <w:tr w:rsidR="000E24DB" w:rsidRPr="000E24DB" w14:paraId="645211D1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796CF724" w14:textId="77777777" w:rsidR="000E24DB" w:rsidRPr="000E24DB" w:rsidRDefault="000E24DB" w:rsidP="000E24D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E24D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E24DB"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  <w:t>Columbus</w:t>
                </w:r>
              </w:smartTag>
            </w:smartTag>
          </w:p>
        </w:tc>
      </w:tr>
      <w:tr w:rsidR="000E24DB" w:rsidRPr="000E24DB" w14:paraId="77FB2D75" w14:textId="77777777" w:rsidTr="002247AB">
        <w:trPr>
          <w:jc w:val="center"/>
        </w:trPr>
        <w:tc>
          <w:tcPr>
            <w:tcW w:w="517" w:type="dxa"/>
          </w:tcPr>
          <w:p w14:paraId="3B8274F0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16CCF840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</w:t>
            </w:r>
            <w:hyperlink r:id="rId14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http://www.morpc.org/program-service/intelligent-transportation-systems/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505C79A7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06B3E3AC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MORPC (</w:t>
            </w:r>
            <w:proofErr w:type="spellStart"/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Mid Ohio</w:t>
            </w:r>
            <w:proofErr w:type="spellEnd"/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Regional Planning Commission)</w:t>
            </w:r>
          </w:p>
          <w:p w14:paraId="3E31F575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15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www.morpc.org</w:t>
              </w:r>
            </w:hyperlink>
          </w:p>
          <w:p w14:paraId="1DA25748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375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firstLine="1636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E24DB" w:rsidRPr="000E24DB" w14:paraId="367F7BAD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7A0BEC91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96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E24DB">
              <w:rPr>
                <w:rFonts w:ascii="Arial" w:eastAsia="Times New Roman" w:hAnsi="Arial" w:cs="Times New Roman"/>
                <w:b/>
                <w:sz w:val="20"/>
                <w:szCs w:val="20"/>
              </w:rPr>
              <w:t>Dayton/Springfield</w:t>
            </w:r>
          </w:p>
        </w:tc>
      </w:tr>
      <w:tr w:rsidR="000E24DB" w:rsidRPr="000E24DB" w14:paraId="1BF9D491" w14:textId="77777777" w:rsidTr="002247AB">
        <w:trPr>
          <w:jc w:val="center"/>
        </w:trPr>
        <w:tc>
          <w:tcPr>
            <w:tcW w:w="517" w:type="dxa"/>
          </w:tcPr>
          <w:p w14:paraId="53B85F35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63295968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</w:t>
            </w:r>
            <w:hyperlink r:id="rId16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https://www.mvrpc.org/transportation/intelligent-transportation-systems-its/miami-valley-regional-its-architecture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4457CCDD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775B0B34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MVRPC (Miami Valley Regional Planning Commission)</w:t>
            </w:r>
          </w:p>
          <w:p w14:paraId="7AC9D0AF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17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www.mvrpc.org</w:t>
              </w:r>
            </w:hyperlink>
          </w:p>
          <w:p w14:paraId="2B57C116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097380A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CCSTCC (Clark County-Springfield Transportation Coordinating Committee)</w:t>
            </w:r>
          </w:p>
          <w:p w14:paraId="244DC9AD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18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www.clarktcc.com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573EB6DB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E24DB" w:rsidRPr="000E24DB" w14:paraId="26B99DAC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5A5C6C75" w14:textId="77777777" w:rsidR="000E24DB" w:rsidRPr="000E24DB" w:rsidRDefault="000E24DB" w:rsidP="000E24D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E24DB">
              <w:rPr>
                <w:rFonts w:ascii="Arial" w:eastAsia="Times New Roman" w:hAnsi="Arial" w:cs="Times New Roman"/>
                <w:b/>
                <w:sz w:val="20"/>
                <w:szCs w:val="20"/>
              </w:rPr>
              <w:t>Toledo</w:t>
            </w:r>
          </w:p>
        </w:tc>
      </w:tr>
      <w:tr w:rsidR="000E24DB" w:rsidRPr="000E24DB" w14:paraId="6F7A3E50" w14:textId="77777777" w:rsidTr="002247AB">
        <w:trPr>
          <w:jc w:val="center"/>
        </w:trPr>
        <w:tc>
          <w:tcPr>
            <w:tcW w:w="517" w:type="dxa"/>
            <w:tcBorders>
              <w:bottom w:val="single" w:sz="4" w:space="0" w:color="auto"/>
            </w:tcBorders>
          </w:tcPr>
          <w:p w14:paraId="39E288CE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</w:tcPr>
          <w:p w14:paraId="42A71EF4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 </w:t>
            </w:r>
            <w:hyperlink r:id="rId19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http://www.consystec.com/ohio/toledo/web/index.htm</w:t>
              </w:r>
            </w:hyperlink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  <w:p w14:paraId="205B417F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67EC6A38" w14:textId="77777777" w:rsidR="000E24DB" w:rsidRPr="000E24DB" w:rsidRDefault="000E24DB" w:rsidP="000E24D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TMACOG (Toledo Metropolitan Area Council of Governments)</w:t>
            </w:r>
          </w:p>
          <w:p w14:paraId="73B3D250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20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www.tmacog.org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54983D73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0E24DB" w:rsidRPr="000E24DB" w14:paraId="31D2B584" w14:textId="77777777" w:rsidTr="002247AB">
        <w:trPr>
          <w:jc w:val="center"/>
        </w:trPr>
        <w:tc>
          <w:tcPr>
            <w:tcW w:w="8847" w:type="dxa"/>
            <w:gridSpan w:val="2"/>
            <w:shd w:val="clear" w:color="auto" w:fill="C0C0C0"/>
          </w:tcPr>
          <w:p w14:paraId="3FB58597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E24DB">
                  <w:rPr>
                    <w:rFonts w:ascii="Arial" w:eastAsia="Times New Roman" w:hAnsi="Arial" w:cs="Times New Roman"/>
                    <w:b/>
                    <w:sz w:val="20"/>
                    <w:szCs w:val="20"/>
                  </w:rPr>
                  <w:t>Youngstown</w:t>
                </w:r>
              </w:smartTag>
            </w:smartTag>
          </w:p>
        </w:tc>
      </w:tr>
      <w:tr w:rsidR="000E24DB" w:rsidRPr="000E24DB" w14:paraId="149A9703" w14:textId="77777777" w:rsidTr="002247AB">
        <w:trPr>
          <w:jc w:val="center"/>
        </w:trPr>
        <w:tc>
          <w:tcPr>
            <w:tcW w:w="517" w:type="dxa"/>
          </w:tcPr>
          <w:p w14:paraId="7B8A639D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8330" w:type="dxa"/>
          </w:tcPr>
          <w:p w14:paraId="071C7600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Regional ITS Architecture: </w:t>
            </w:r>
            <w:hyperlink r:id="rId21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http://www.consystec.com/ohio/eastgate/index.htm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69E78A21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  <w:p w14:paraId="72AB13AA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MPO: Eastgate (Eastgate Regional Council of Governments)</w:t>
            </w:r>
          </w:p>
          <w:p w14:paraId="281E4E61" w14:textId="77777777" w:rsidR="000E24DB" w:rsidRPr="000E24DB" w:rsidRDefault="000E24DB" w:rsidP="000E24DB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</w:pP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MPO Website: </w:t>
            </w:r>
            <w:r w:rsidRPr="000E24D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ab/>
            </w:r>
            <w:hyperlink r:id="rId22" w:history="1">
              <w:r w:rsidRPr="000E24DB">
                <w:rPr>
                  <w:rFonts w:ascii="Helvetica" w:eastAsia="Times New Roman" w:hAnsi="Helvetica" w:cs="Helvetica"/>
                  <w:color w:val="0000FF"/>
                  <w:sz w:val="20"/>
                  <w:szCs w:val="20"/>
                  <w:u w:val="single"/>
                </w:rPr>
                <w:t>www.eastgatecog.org</w:t>
              </w:r>
            </w:hyperlink>
            <w:r w:rsidRPr="000E24DB">
              <w:rPr>
                <w:rFonts w:ascii="Helvetica" w:eastAsia="Times New Roman" w:hAnsi="Helvetica" w:cs="Helvetica"/>
                <w:color w:val="0000FF"/>
                <w:sz w:val="20"/>
                <w:szCs w:val="20"/>
              </w:rPr>
              <w:t xml:space="preserve"> </w:t>
            </w:r>
          </w:p>
          <w:p w14:paraId="2DB1AF30" w14:textId="77777777" w:rsidR="000E24DB" w:rsidRPr="000E24DB" w:rsidRDefault="000E24DB" w:rsidP="000E24DB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</w:tbl>
    <w:p w14:paraId="15508A17" w14:textId="77777777" w:rsidR="000E24DB" w:rsidRDefault="000E24DB" w:rsidP="004025B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E24DB" w:rsidSect="00731EBF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659" w14:textId="77777777" w:rsidR="001D3BF1" w:rsidRDefault="001D3BF1" w:rsidP="004F0573">
      <w:r>
        <w:separator/>
      </w:r>
    </w:p>
  </w:endnote>
  <w:endnote w:type="continuationSeparator" w:id="0">
    <w:p w14:paraId="063A1AF8" w14:textId="77777777" w:rsidR="001D3BF1" w:rsidRDefault="001D3BF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0C65D0A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53956">
      <w:rPr>
        <w:rFonts w:ascii="Arial" w:hAnsi="Arial" w:cs="Arial"/>
        <w:sz w:val="20"/>
        <w:szCs w:val="20"/>
      </w:rPr>
      <w:t xml:space="preserve">January </w:t>
    </w:r>
    <w:r w:rsidR="000E24DB">
      <w:rPr>
        <w:rFonts w:ascii="Arial" w:hAnsi="Arial" w:cs="Arial"/>
        <w:sz w:val="20"/>
        <w:szCs w:val="20"/>
      </w:rPr>
      <w:t>21</w:t>
    </w:r>
    <w:r w:rsidR="00C16D0F">
      <w:rPr>
        <w:rFonts w:ascii="Arial" w:hAnsi="Arial" w:cs="Arial"/>
        <w:sz w:val="20"/>
        <w:szCs w:val="20"/>
      </w:rPr>
      <w:t>, 20</w:t>
    </w:r>
    <w:r w:rsidR="000E24DB">
      <w:rPr>
        <w:rFonts w:ascii="Arial" w:hAnsi="Arial" w:cs="Arial"/>
        <w:sz w:val="20"/>
        <w:szCs w:val="20"/>
      </w:rPr>
      <w:t>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7834" w14:textId="77777777" w:rsidR="001D3BF1" w:rsidRDefault="001D3BF1" w:rsidP="004F0573">
      <w:r>
        <w:separator/>
      </w:r>
    </w:p>
  </w:footnote>
  <w:footnote w:type="continuationSeparator" w:id="0">
    <w:p w14:paraId="5C4C8BC0" w14:textId="77777777" w:rsidR="001D3BF1" w:rsidRDefault="001D3BF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15061F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976FF0">
      <w:rPr>
        <w:rFonts w:ascii="Arial" w:hAnsi="Arial" w:cs="Arial"/>
        <w:sz w:val="20"/>
        <w:szCs w:val="20"/>
      </w:rPr>
      <w:t>3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0E24DB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66E0"/>
    <w:multiLevelType w:val="hybridMultilevel"/>
    <w:tmpl w:val="C7300D30"/>
    <w:lvl w:ilvl="0" w:tplc="11AEB3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56448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E24DB"/>
    <w:rsid w:val="00126803"/>
    <w:rsid w:val="001D3BF1"/>
    <w:rsid w:val="002260AD"/>
    <w:rsid w:val="002D3713"/>
    <w:rsid w:val="002E5E34"/>
    <w:rsid w:val="0039588B"/>
    <w:rsid w:val="004025B1"/>
    <w:rsid w:val="00446A02"/>
    <w:rsid w:val="004712B8"/>
    <w:rsid w:val="00492CF1"/>
    <w:rsid w:val="004B1C86"/>
    <w:rsid w:val="004C39B9"/>
    <w:rsid w:val="004F0573"/>
    <w:rsid w:val="00721128"/>
    <w:rsid w:val="00731EBF"/>
    <w:rsid w:val="007B24F7"/>
    <w:rsid w:val="007F0551"/>
    <w:rsid w:val="007F2659"/>
    <w:rsid w:val="007F2AB8"/>
    <w:rsid w:val="008B4CB2"/>
    <w:rsid w:val="008B7381"/>
    <w:rsid w:val="008D40E5"/>
    <w:rsid w:val="00953956"/>
    <w:rsid w:val="00976FF0"/>
    <w:rsid w:val="0098397D"/>
    <w:rsid w:val="00986190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C16D0F"/>
    <w:rsid w:val="00D7195E"/>
    <w:rsid w:val="00D8591E"/>
    <w:rsid w:val="00E012EA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tsplanning.org/" TargetMode="External"/><Relationship Id="rId13" Type="http://schemas.openxmlformats.org/officeDocument/2006/relationships/hyperlink" Target="http://www.noaca.org" TargetMode="External"/><Relationship Id="rId18" Type="http://schemas.openxmlformats.org/officeDocument/2006/relationships/hyperlink" Target="http://www.clarktcc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ystec.com/ohio/eastgate/index.htm" TargetMode="External"/><Relationship Id="rId7" Type="http://schemas.openxmlformats.org/officeDocument/2006/relationships/hyperlink" Target="https://www.consystec.com/ohio/akron/akronintro.htm" TargetMode="External"/><Relationship Id="rId12" Type="http://schemas.openxmlformats.org/officeDocument/2006/relationships/hyperlink" Target="https://noaca-its.aecomonline.net/" TargetMode="External"/><Relationship Id="rId17" Type="http://schemas.openxmlformats.org/officeDocument/2006/relationships/hyperlink" Target="http://www.mvrpc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vrpc.org/transportation/intelligent-transportation-systems-its/miami-valley-regional-its-architecture" TargetMode="External"/><Relationship Id="rId20" Type="http://schemas.openxmlformats.org/officeDocument/2006/relationships/hyperlink" Target="http://www.tmacog.org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i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orpc.org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://www.consystec.com/oki/web/_regionhome.htm" TargetMode="External"/><Relationship Id="rId19" Type="http://schemas.openxmlformats.org/officeDocument/2006/relationships/hyperlink" Target="http://www.consystec.com/ohio/toledo/web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kcountyohio.gov/transportation" TargetMode="External"/><Relationship Id="rId14" Type="http://schemas.openxmlformats.org/officeDocument/2006/relationships/hyperlink" Target="http://www.morpc.org/program-service/intelligent-transportation-systems/" TargetMode="External"/><Relationship Id="rId22" Type="http://schemas.openxmlformats.org/officeDocument/2006/relationships/hyperlink" Target="http://www.eastgatecog.org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13 - ITS</TEM_x0020_Part>
    <File_x0020_Type0 xmlns="3e9cb6dc-2600-4277-a342-f3d46a9a1295">docx</File_x0020_Type0>
    <Topic xmlns="3e9cb6dc-2600-4277-a342-f3d46a9a1295"/>
    <Publication_x0020_Date xmlns="3e9cb6dc-2600-4277-a342-f3d46a9a1295">2022-01-21T05:00:00+00:00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76002C3E-D590-457C-9CE1-90514A477E4F}"/>
</file>

<file path=customXml/itemProps2.xml><?xml version="1.0" encoding="utf-8"?>
<ds:datastoreItem xmlns:ds="http://schemas.openxmlformats.org/officeDocument/2006/customXml" ds:itemID="{188E51AD-4304-445F-B797-938FAA83675C}"/>
</file>

<file path=customXml/itemProps3.xml><?xml version="1.0" encoding="utf-8"?>
<ds:datastoreItem xmlns:ds="http://schemas.openxmlformats.org/officeDocument/2006/customXml" ds:itemID="{F1B5D584-A21C-48D5-AC86-C64DEC8FB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ITS Architecture in Ohio</dc:title>
  <dc:subject/>
  <dc:creator>Fiant, Kevin</dc:creator>
  <cp:keywords/>
  <dc:description/>
  <cp:lastModifiedBy>Fiant, Kevin</cp:lastModifiedBy>
  <cp:revision>15</cp:revision>
  <dcterms:created xsi:type="dcterms:W3CDTF">2022-05-27T18:42:00Z</dcterms:created>
  <dcterms:modified xsi:type="dcterms:W3CDTF">2022-07-06T13:20:00Z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